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DC0" w:rsidRPr="003C0DC0" w:rsidRDefault="0093311D" w:rsidP="0093311D">
      <w:pPr>
        <w:jc w:val="right"/>
        <w:rPr>
          <w:b/>
          <w:bCs/>
        </w:rPr>
      </w:pPr>
      <w:r>
        <w:rPr>
          <w:b/>
          <w:bCs/>
        </w:rPr>
        <w:t>ПРОЕКТ</w:t>
      </w:r>
    </w:p>
    <w:p w:rsidR="003C0DC0" w:rsidRPr="003C0DC0" w:rsidRDefault="003C0DC0" w:rsidP="003C0DC0">
      <w:pPr>
        <w:jc w:val="center"/>
        <w:rPr>
          <w:b/>
          <w:bCs/>
        </w:rPr>
      </w:pPr>
    </w:p>
    <w:p w:rsidR="003C0DC0" w:rsidRPr="003C0DC0" w:rsidRDefault="003C0DC0" w:rsidP="003C0DC0">
      <w:pPr>
        <w:jc w:val="center"/>
      </w:pPr>
      <w:r w:rsidRPr="003C0DC0">
        <w:rPr>
          <w:b/>
          <w:noProof/>
        </w:rPr>
        <w:drawing>
          <wp:inline distT="0" distB="0" distL="0" distR="0">
            <wp:extent cx="515620" cy="6616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DC0" w:rsidRPr="003C0DC0" w:rsidRDefault="003C0DC0" w:rsidP="003C0DC0">
      <w:pPr>
        <w:jc w:val="center"/>
      </w:pPr>
      <w:r w:rsidRPr="003C0DC0">
        <w:t>СОВЕТ ДЕПУТАТОВ</w:t>
      </w:r>
    </w:p>
    <w:p w:rsidR="003C0DC0" w:rsidRPr="003C0DC0" w:rsidRDefault="003C0DC0" w:rsidP="003C0DC0">
      <w:pPr>
        <w:jc w:val="center"/>
      </w:pPr>
      <w:r w:rsidRPr="003C0DC0">
        <w:t>МУНИЦИПАЛЬНОГО ОБРАЗОВАНИЯ</w:t>
      </w:r>
    </w:p>
    <w:p w:rsidR="003C0DC0" w:rsidRPr="003C0DC0" w:rsidRDefault="003C0DC0" w:rsidP="003C0DC0">
      <w:pPr>
        <w:jc w:val="center"/>
      </w:pPr>
      <w:r w:rsidRPr="003C0DC0">
        <w:t>НИЗИНСКОЕ СЕЛЬСКОЕ ПОСЕЛЕНИЕ</w:t>
      </w:r>
    </w:p>
    <w:p w:rsidR="003C0DC0" w:rsidRPr="003C0DC0" w:rsidRDefault="003C0DC0" w:rsidP="003C0DC0">
      <w:pPr>
        <w:jc w:val="center"/>
      </w:pPr>
      <w:r w:rsidRPr="003C0DC0">
        <w:t xml:space="preserve">МУНИЦИПАЛЬНОГО ОБРАЗОВАНИЯ </w:t>
      </w:r>
    </w:p>
    <w:p w:rsidR="003C0DC0" w:rsidRPr="003C0DC0" w:rsidRDefault="003C0DC0" w:rsidP="003C0DC0">
      <w:pPr>
        <w:jc w:val="center"/>
      </w:pPr>
      <w:r w:rsidRPr="003C0DC0">
        <w:t>ЛОМОНОСОВСКИЙ МУНИЦИПАЛЬНЫЙ РАЙОН</w:t>
      </w:r>
    </w:p>
    <w:p w:rsidR="003C0DC0" w:rsidRPr="003C0DC0" w:rsidRDefault="003C0DC0" w:rsidP="003C0DC0">
      <w:pPr>
        <w:jc w:val="center"/>
      </w:pPr>
      <w:r w:rsidRPr="003C0DC0">
        <w:t>ЛЕНИНГРАДСКОЙ ОБЛАСТИ</w:t>
      </w:r>
    </w:p>
    <w:p w:rsidR="003C0DC0" w:rsidRPr="003C0DC0" w:rsidRDefault="003C0DC0" w:rsidP="003C0DC0">
      <w:pPr>
        <w:jc w:val="center"/>
      </w:pPr>
      <w:r w:rsidRPr="003C0DC0">
        <w:t>(</w:t>
      </w:r>
      <w:r w:rsidR="005F6A33">
        <w:t>пя</w:t>
      </w:r>
      <w:bookmarkStart w:id="0" w:name="_GoBack"/>
      <w:bookmarkEnd w:id="0"/>
      <w:r w:rsidRPr="003C0DC0">
        <w:t>тый созыв)</w:t>
      </w:r>
    </w:p>
    <w:p w:rsidR="003C0DC0" w:rsidRPr="003C0DC0" w:rsidRDefault="003C0DC0" w:rsidP="003C0DC0">
      <w:pPr>
        <w:jc w:val="center"/>
        <w:rPr>
          <w:b/>
        </w:rPr>
      </w:pPr>
      <w:proofErr w:type="gramStart"/>
      <w:r w:rsidRPr="003C0DC0">
        <w:rPr>
          <w:b/>
        </w:rPr>
        <w:t>Р</w:t>
      </w:r>
      <w:proofErr w:type="gramEnd"/>
      <w:r w:rsidRPr="003C0DC0">
        <w:rPr>
          <w:b/>
        </w:rPr>
        <w:t xml:space="preserve"> Е Ш Е Н И Е</w:t>
      </w:r>
    </w:p>
    <w:p w:rsidR="00D03C14" w:rsidRPr="003C0DC0" w:rsidRDefault="00D03C14" w:rsidP="00D03C14">
      <w:pPr>
        <w:rPr>
          <w:b/>
          <w:bCs/>
        </w:rPr>
      </w:pPr>
    </w:p>
    <w:p w:rsidR="00D03C14" w:rsidRPr="003C0DC0" w:rsidRDefault="00D03C14" w:rsidP="00D03C14">
      <w:pPr>
        <w:jc w:val="center"/>
        <w:rPr>
          <w:b/>
          <w:bCs/>
        </w:rPr>
      </w:pPr>
    </w:p>
    <w:p w:rsidR="00D03C14" w:rsidRPr="003C0DC0" w:rsidRDefault="00D03C14" w:rsidP="00D03C14">
      <w:pPr>
        <w:jc w:val="center"/>
        <w:rPr>
          <w:b/>
          <w:bCs/>
        </w:rPr>
      </w:pPr>
    </w:p>
    <w:p w:rsidR="00D03C14" w:rsidRDefault="00166369" w:rsidP="00D03C14">
      <w:r>
        <w:rPr>
          <w:b/>
          <w:bCs/>
        </w:rPr>
        <w:t>от</w:t>
      </w:r>
      <w:r w:rsidR="008C4DB3">
        <w:rPr>
          <w:b/>
          <w:bCs/>
        </w:rPr>
        <w:t xml:space="preserve"> </w:t>
      </w:r>
      <w:r w:rsidR="0093311D">
        <w:rPr>
          <w:b/>
          <w:bCs/>
        </w:rPr>
        <w:t>2025</w:t>
      </w:r>
      <w:r w:rsidR="00D03C14" w:rsidRPr="008C4DB3">
        <w:rPr>
          <w:b/>
          <w:bCs/>
        </w:rPr>
        <w:t xml:space="preserve"> г.</w:t>
      </w:r>
      <w:r w:rsidR="00D03C14" w:rsidRPr="00B40CD0">
        <w:tab/>
      </w:r>
      <w:r w:rsidR="00D03C14" w:rsidRPr="003C0DC0">
        <w:tab/>
      </w:r>
      <w:r w:rsidR="0093311D">
        <w:t xml:space="preserve">                          </w:t>
      </w:r>
      <w:r w:rsidR="00D03C14" w:rsidRPr="003C0DC0">
        <w:t xml:space="preserve">№ </w:t>
      </w:r>
    </w:p>
    <w:p w:rsidR="008C4DB3" w:rsidRPr="003C0DC0" w:rsidRDefault="008C4DB3" w:rsidP="00D03C14">
      <w:pPr>
        <w:rPr>
          <w:b/>
          <w:bCs/>
        </w:rPr>
      </w:pPr>
    </w:p>
    <w:p w:rsidR="003C0DC0" w:rsidRPr="003C0DC0" w:rsidRDefault="00D03C14" w:rsidP="00CB4AAE">
      <w:pPr>
        <w:rPr>
          <w:b/>
          <w:bCs/>
          <w:color w:val="000000"/>
        </w:rPr>
      </w:pPr>
      <w:r w:rsidRPr="003C0DC0">
        <w:rPr>
          <w:b/>
          <w:bCs/>
          <w:color w:val="000000"/>
        </w:rPr>
        <w:t>Об утверждении Положения о</w:t>
      </w:r>
      <w:r w:rsidR="003C0DC0" w:rsidRPr="003C0DC0">
        <w:rPr>
          <w:b/>
          <w:bCs/>
          <w:color w:val="000000"/>
        </w:rPr>
        <w:t xml:space="preserve"> «</w:t>
      </w:r>
      <w:bookmarkStart w:id="1" w:name="_Hlk151723188"/>
      <w:r w:rsidR="003C0DC0" w:rsidRPr="003C0DC0">
        <w:rPr>
          <w:b/>
          <w:bCs/>
          <w:color w:val="000000"/>
        </w:rPr>
        <w:t>М</w:t>
      </w:r>
      <w:r w:rsidRPr="003C0DC0">
        <w:rPr>
          <w:b/>
          <w:bCs/>
          <w:color w:val="000000"/>
        </w:rPr>
        <w:t>униципальном контроле</w:t>
      </w:r>
    </w:p>
    <w:p w:rsidR="003C0DC0" w:rsidRPr="003C0DC0" w:rsidRDefault="00D03C14" w:rsidP="00CB4AAE">
      <w:pPr>
        <w:rPr>
          <w:b/>
          <w:bCs/>
          <w:color w:val="000000"/>
        </w:rPr>
      </w:pPr>
      <w:r w:rsidRPr="003C0DC0">
        <w:rPr>
          <w:b/>
          <w:bCs/>
          <w:color w:val="000000"/>
        </w:rPr>
        <w:t xml:space="preserve">в сфере благоустройства на территории </w:t>
      </w:r>
      <w:r w:rsidR="00FB75DD" w:rsidRPr="003C0DC0">
        <w:rPr>
          <w:b/>
          <w:bCs/>
          <w:color w:val="000000"/>
        </w:rPr>
        <w:t xml:space="preserve">муниципального </w:t>
      </w:r>
    </w:p>
    <w:p w:rsidR="003C0DC0" w:rsidRPr="003C0DC0" w:rsidRDefault="00FB75DD" w:rsidP="00CB4AAE">
      <w:pPr>
        <w:rPr>
          <w:b/>
          <w:bCs/>
          <w:color w:val="000000"/>
        </w:rPr>
      </w:pPr>
      <w:r w:rsidRPr="003C0DC0">
        <w:rPr>
          <w:b/>
          <w:bCs/>
          <w:color w:val="000000"/>
        </w:rPr>
        <w:t xml:space="preserve">образования Низинское сельское поселение муниципального </w:t>
      </w:r>
    </w:p>
    <w:p w:rsidR="003C0DC0" w:rsidRPr="003C0DC0" w:rsidRDefault="00FB75DD" w:rsidP="00CB4AAE">
      <w:pPr>
        <w:rPr>
          <w:b/>
          <w:bCs/>
          <w:color w:val="000000"/>
        </w:rPr>
      </w:pPr>
      <w:r w:rsidRPr="003C0DC0">
        <w:rPr>
          <w:b/>
          <w:bCs/>
          <w:color w:val="000000"/>
        </w:rPr>
        <w:t xml:space="preserve">образования Ломоносовский муниципальный район </w:t>
      </w:r>
    </w:p>
    <w:p w:rsidR="00D03C14" w:rsidRPr="003C0DC0" w:rsidRDefault="00FB75DD" w:rsidP="00CB4AAE">
      <w:pPr>
        <w:rPr>
          <w:b/>
          <w:bCs/>
          <w:color w:val="000000"/>
        </w:rPr>
      </w:pPr>
      <w:r w:rsidRPr="003C0DC0">
        <w:rPr>
          <w:b/>
          <w:bCs/>
          <w:color w:val="000000"/>
        </w:rPr>
        <w:t>Ленинградской области</w:t>
      </w:r>
      <w:bookmarkEnd w:id="1"/>
      <w:r w:rsidR="003C0DC0" w:rsidRPr="003C0DC0">
        <w:rPr>
          <w:b/>
          <w:bCs/>
          <w:color w:val="000000"/>
        </w:rPr>
        <w:t>»</w:t>
      </w:r>
    </w:p>
    <w:p w:rsidR="00D03C14" w:rsidRPr="003C0DC0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:rsidR="003C0DC0" w:rsidRPr="003C0DC0" w:rsidRDefault="00D03C14" w:rsidP="003C0DC0">
      <w:pPr>
        <w:tabs>
          <w:tab w:val="left" w:pos="5954"/>
        </w:tabs>
        <w:autoSpaceDE w:val="0"/>
        <w:autoSpaceDN w:val="0"/>
        <w:adjustRightInd w:val="0"/>
        <w:ind w:firstLine="540"/>
        <w:jc w:val="both"/>
      </w:pPr>
      <w:proofErr w:type="gramStart"/>
      <w:r w:rsidRPr="003C0DC0">
        <w:rPr>
          <w:color w:val="000000"/>
        </w:rPr>
        <w:t>В соответствии с пунктом 19 части 1 статьи 14</w:t>
      </w:r>
      <w:r w:rsidRPr="003C0DC0">
        <w:rPr>
          <w:color w:val="000000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3C0DC0">
        <w:rPr>
          <w:color w:val="000000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 w:rsidR="003C0DC0" w:rsidRPr="003C0DC0">
        <w:rPr>
          <w:bCs/>
          <w:iCs/>
          <w:lang w:bidi="ru-RU"/>
        </w:rPr>
        <w:t xml:space="preserve">Уставом МО Низинское сельское поселение МО Ломоносовский муниципальный район Ленинградской области,  </w:t>
      </w:r>
      <w:r w:rsidR="003C0DC0" w:rsidRPr="003C0DC0">
        <w:t>Совет депутатов МО Низинское сельское поселение МО Ломоносовский муниципальный район Ленинградской</w:t>
      </w:r>
      <w:proofErr w:type="gramEnd"/>
      <w:r w:rsidR="003C0DC0" w:rsidRPr="003C0DC0">
        <w:t xml:space="preserve"> области </w:t>
      </w:r>
      <w:r w:rsidR="003C0DC0" w:rsidRPr="003C0DC0">
        <w:rPr>
          <w:b/>
        </w:rPr>
        <w:t>решил</w:t>
      </w:r>
      <w:r w:rsidR="003C0DC0" w:rsidRPr="003C0DC0">
        <w:t>:</w:t>
      </w:r>
    </w:p>
    <w:p w:rsidR="003C0DC0" w:rsidRPr="003C0DC0" w:rsidRDefault="003C0DC0" w:rsidP="003C0DC0">
      <w:pPr>
        <w:tabs>
          <w:tab w:val="left" w:pos="5954"/>
        </w:tabs>
        <w:autoSpaceDE w:val="0"/>
        <w:autoSpaceDN w:val="0"/>
        <w:adjustRightInd w:val="0"/>
        <w:ind w:firstLine="540"/>
        <w:jc w:val="both"/>
        <w:rPr>
          <w:bCs/>
          <w:iCs/>
          <w:lang w:bidi="ru-RU"/>
        </w:rPr>
      </w:pPr>
    </w:p>
    <w:p w:rsidR="00166369" w:rsidRPr="00166369" w:rsidRDefault="00166369" w:rsidP="00166369">
      <w:pPr>
        <w:pStyle w:val="aff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AC1C24">
        <w:rPr>
          <w:color w:val="000000"/>
        </w:rPr>
        <w:t xml:space="preserve">Утвердить прилагаемое Положение о </w:t>
      </w:r>
      <w:r w:rsidRPr="00166369">
        <w:rPr>
          <w:color w:val="000000"/>
        </w:rPr>
        <w:t>Муниципальном контроле</w:t>
      </w:r>
      <w:r w:rsidR="0093311D">
        <w:rPr>
          <w:color w:val="000000"/>
        </w:rPr>
        <w:t xml:space="preserve"> </w:t>
      </w:r>
      <w:r w:rsidRPr="00166369">
        <w:rPr>
          <w:color w:val="000000"/>
        </w:rPr>
        <w:t>в сфере благоустройства на территории муниципального образования Низинское сельское поселение муниципального</w:t>
      </w:r>
      <w:r w:rsidR="0093311D">
        <w:rPr>
          <w:color w:val="000000"/>
        </w:rPr>
        <w:t xml:space="preserve"> </w:t>
      </w:r>
      <w:r w:rsidRPr="00166369">
        <w:rPr>
          <w:color w:val="000000"/>
        </w:rPr>
        <w:t>образования Ломоносовский муниципальный район Ленинградской области</w:t>
      </w:r>
      <w:r w:rsidR="00F73590">
        <w:rPr>
          <w:color w:val="000000"/>
        </w:rPr>
        <w:t>.</w:t>
      </w:r>
    </w:p>
    <w:p w:rsidR="00166369" w:rsidRPr="00AC1C24" w:rsidRDefault="00166369" w:rsidP="00166369">
      <w:pPr>
        <w:pStyle w:val="aff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AC1C24">
        <w:rPr>
          <w:color w:val="000000"/>
        </w:rPr>
        <w:t xml:space="preserve">Настоящее решение подлежит </w:t>
      </w:r>
      <w:r w:rsidR="00D36EE6" w:rsidRPr="00AC1C24">
        <w:rPr>
          <w:color w:val="000000"/>
        </w:rPr>
        <w:t>опубликованию в</w:t>
      </w:r>
      <w:r w:rsidRPr="00AC1C24">
        <w:rPr>
          <w:color w:val="000000"/>
        </w:rPr>
        <w:t xml:space="preserve"> средствах массовой информации и обнародованию на официальном сайте МО Низинское сельское поселение.</w:t>
      </w:r>
    </w:p>
    <w:p w:rsidR="00166369" w:rsidRPr="00AC1C24" w:rsidRDefault="00166369" w:rsidP="00166369">
      <w:pPr>
        <w:pStyle w:val="aff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AC1C24">
        <w:rPr>
          <w:color w:val="000000"/>
        </w:rPr>
        <w:t>Настоящее решение вступает в силу в день официального опубликования (обнародования).</w:t>
      </w:r>
    </w:p>
    <w:p w:rsidR="00166369" w:rsidRPr="00AC1C24" w:rsidRDefault="00166369" w:rsidP="00166369">
      <w:pPr>
        <w:pStyle w:val="aff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AC1C24">
        <w:rPr>
          <w:color w:val="000000"/>
        </w:rPr>
        <w:t>Считать утратившим силу решение Совета депутатов МО Ни</w:t>
      </w:r>
      <w:r w:rsidR="0093311D">
        <w:rPr>
          <w:color w:val="000000"/>
        </w:rPr>
        <w:t>зинское сельское поселение от 08.02</w:t>
      </w:r>
      <w:r w:rsidRPr="00AC1C24">
        <w:rPr>
          <w:color w:val="000000"/>
        </w:rPr>
        <w:t>.2</w:t>
      </w:r>
      <w:r w:rsidR="0093311D">
        <w:rPr>
          <w:color w:val="000000"/>
        </w:rPr>
        <w:t>024</w:t>
      </w:r>
      <w:r w:rsidRPr="00AC1C24">
        <w:rPr>
          <w:color w:val="000000"/>
        </w:rPr>
        <w:t xml:space="preserve"> г. № </w:t>
      </w:r>
      <w:r w:rsidR="0093311D">
        <w:rPr>
          <w:color w:val="000000"/>
        </w:rPr>
        <w:t>11</w:t>
      </w:r>
      <w:r w:rsidRPr="00AC1C24">
        <w:rPr>
          <w:color w:val="000000"/>
        </w:rPr>
        <w:t xml:space="preserve"> с момента вступления в силу настоящего Решения.</w:t>
      </w:r>
    </w:p>
    <w:p w:rsidR="00166369" w:rsidRDefault="00166369" w:rsidP="00166369">
      <w:pPr>
        <w:pStyle w:val="aff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AC1C24">
        <w:rPr>
          <w:color w:val="000000"/>
        </w:rPr>
        <w:t>Контроль исполнения настоящего Решения оставляю за собой.</w:t>
      </w:r>
    </w:p>
    <w:p w:rsidR="00F73590" w:rsidRDefault="00F73590" w:rsidP="00F73590">
      <w:pPr>
        <w:shd w:val="clear" w:color="auto" w:fill="FFFFFF"/>
        <w:jc w:val="both"/>
        <w:rPr>
          <w:color w:val="000000"/>
        </w:rPr>
      </w:pPr>
    </w:p>
    <w:p w:rsidR="00F73590" w:rsidRPr="00F73590" w:rsidRDefault="00F73590" w:rsidP="00F73590">
      <w:pPr>
        <w:shd w:val="clear" w:color="auto" w:fill="FFFFFF"/>
        <w:jc w:val="both"/>
        <w:rPr>
          <w:color w:val="000000"/>
        </w:rPr>
      </w:pPr>
    </w:p>
    <w:p w:rsidR="003C0DC0" w:rsidRPr="00E93D1D" w:rsidRDefault="003C0DC0" w:rsidP="003C0DC0">
      <w:pPr>
        <w:jc w:val="both"/>
      </w:pPr>
      <w:r w:rsidRPr="00E93D1D">
        <w:t>Глава муниципального образования</w:t>
      </w:r>
    </w:p>
    <w:p w:rsidR="003C0DC0" w:rsidRPr="00463EDF" w:rsidRDefault="003C0DC0" w:rsidP="003C0DC0">
      <w:pPr>
        <w:jc w:val="center"/>
      </w:pPr>
      <w:r w:rsidRPr="00E93D1D">
        <w:t xml:space="preserve">Низинское сельское поселение                                                                   </w:t>
      </w:r>
      <w:r w:rsidR="0093311D">
        <w:t>Е.В. Клухина</w:t>
      </w:r>
    </w:p>
    <w:p w:rsidR="00D03C14" w:rsidRPr="003C0DC0" w:rsidRDefault="00D03C14" w:rsidP="00D03C14">
      <w:pPr>
        <w:spacing w:line="240" w:lineRule="exact"/>
        <w:ind w:left="5398"/>
        <w:jc w:val="center"/>
        <w:rPr>
          <w:color w:val="000000"/>
          <w:sz w:val="28"/>
          <w:szCs w:val="28"/>
        </w:rPr>
      </w:pPr>
    </w:p>
    <w:p w:rsidR="00166369" w:rsidRDefault="00166369" w:rsidP="003C0DC0">
      <w:pPr>
        <w:pStyle w:val="aff5"/>
        <w:ind w:left="5760"/>
        <w:jc w:val="right"/>
      </w:pPr>
    </w:p>
    <w:p w:rsidR="00166369" w:rsidRDefault="00166369" w:rsidP="003C0DC0">
      <w:pPr>
        <w:pStyle w:val="aff5"/>
        <w:ind w:left="5760"/>
        <w:jc w:val="right"/>
      </w:pPr>
    </w:p>
    <w:p w:rsidR="00166369" w:rsidRDefault="00166369" w:rsidP="003C0DC0">
      <w:pPr>
        <w:pStyle w:val="aff5"/>
        <w:ind w:left="5760"/>
        <w:jc w:val="right"/>
      </w:pPr>
    </w:p>
    <w:p w:rsidR="00166369" w:rsidRDefault="00166369" w:rsidP="003C0DC0">
      <w:pPr>
        <w:pStyle w:val="aff5"/>
        <w:ind w:left="5760"/>
        <w:jc w:val="right"/>
      </w:pPr>
    </w:p>
    <w:p w:rsidR="00166369" w:rsidRDefault="00166369" w:rsidP="003C0DC0">
      <w:pPr>
        <w:pStyle w:val="aff5"/>
        <w:ind w:left="5760"/>
        <w:jc w:val="right"/>
      </w:pPr>
    </w:p>
    <w:p w:rsidR="00166369" w:rsidRDefault="00166369" w:rsidP="003C0DC0">
      <w:pPr>
        <w:pStyle w:val="aff5"/>
        <w:ind w:left="5760"/>
        <w:jc w:val="right"/>
      </w:pPr>
    </w:p>
    <w:p w:rsidR="003C0DC0" w:rsidRPr="00F73590" w:rsidRDefault="00166369" w:rsidP="003C0DC0">
      <w:pPr>
        <w:pStyle w:val="aff5"/>
        <w:ind w:left="5760"/>
        <w:jc w:val="right"/>
        <w:rPr>
          <w:b w:val="0"/>
          <w:bCs/>
        </w:rPr>
      </w:pPr>
      <w:r w:rsidRPr="00F73590">
        <w:rPr>
          <w:b w:val="0"/>
          <w:bCs/>
        </w:rPr>
        <w:lastRenderedPageBreak/>
        <w:t xml:space="preserve">Приложение </w:t>
      </w:r>
    </w:p>
    <w:p w:rsidR="003C0DC0" w:rsidRPr="00F73590" w:rsidRDefault="00166369" w:rsidP="003C0DC0">
      <w:pPr>
        <w:pStyle w:val="aff5"/>
        <w:ind w:left="5760"/>
        <w:jc w:val="right"/>
        <w:rPr>
          <w:b w:val="0"/>
          <w:bCs/>
        </w:rPr>
      </w:pPr>
      <w:r w:rsidRPr="00F73590">
        <w:rPr>
          <w:b w:val="0"/>
          <w:bCs/>
        </w:rPr>
        <w:t xml:space="preserve">к </w:t>
      </w:r>
      <w:r w:rsidR="003C0DC0" w:rsidRPr="00F73590">
        <w:rPr>
          <w:b w:val="0"/>
          <w:bCs/>
        </w:rPr>
        <w:t>решени</w:t>
      </w:r>
      <w:r w:rsidRPr="00F73590">
        <w:rPr>
          <w:b w:val="0"/>
          <w:bCs/>
        </w:rPr>
        <w:t>ю</w:t>
      </w:r>
      <w:r w:rsidR="003C0DC0" w:rsidRPr="00F73590">
        <w:rPr>
          <w:b w:val="0"/>
          <w:bCs/>
        </w:rPr>
        <w:t xml:space="preserve"> совета депутатов</w:t>
      </w:r>
    </w:p>
    <w:p w:rsidR="003C0DC0" w:rsidRPr="00F73590" w:rsidRDefault="003C0DC0" w:rsidP="003C0DC0">
      <w:pPr>
        <w:pStyle w:val="aff5"/>
        <w:ind w:left="5760"/>
        <w:jc w:val="right"/>
        <w:rPr>
          <w:b w:val="0"/>
          <w:bCs/>
        </w:rPr>
      </w:pPr>
      <w:r w:rsidRPr="00F73590">
        <w:rPr>
          <w:b w:val="0"/>
          <w:bCs/>
        </w:rPr>
        <w:t>МО Низинское сельское поселение</w:t>
      </w:r>
    </w:p>
    <w:p w:rsidR="00B40CD0" w:rsidRPr="00F73590" w:rsidRDefault="0093311D" w:rsidP="003C0DC0">
      <w:pPr>
        <w:pStyle w:val="aff5"/>
        <w:ind w:left="5760"/>
        <w:jc w:val="right"/>
        <w:rPr>
          <w:b w:val="0"/>
          <w:bCs/>
        </w:rPr>
      </w:pPr>
      <w:r>
        <w:rPr>
          <w:b w:val="0"/>
          <w:bCs/>
        </w:rPr>
        <w:t>2025</w:t>
      </w:r>
      <w:r w:rsidR="00B40CD0" w:rsidRPr="00F73590">
        <w:rPr>
          <w:b w:val="0"/>
          <w:bCs/>
        </w:rPr>
        <w:t xml:space="preserve"> г. № </w:t>
      </w:r>
    </w:p>
    <w:p w:rsidR="00D03C14" w:rsidRPr="00166369" w:rsidRDefault="00D03C14" w:rsidP="00D03C14">
      <w:pPr>
        <w:ind w:firstLine="567"/>
        <w:jc w:val="right"/>
        <w:rPr>
          <w:color w:val="000000"/>
        </w:rPr>
      </w:pPr>
    </w:p>
    <w:p w:rsidR="00D03C14" w:rsidRPr="00166369" w:rsidRDefault="00D03C14" w:rsidP="00D03C14">
      <w:pPr>
        <w:ind w:firstLine="567"/>
        <w:jc w:val="right"/>
        <w:rPr>
          <w:color w:val="000000"/>
        </w:rPr>
      </w:pPr>
    </w:p>
    <w:p w:rsidR="00D03C14" w:rsidRPr="00166369" w:rsidRDefault="00D03C14" w:rsidP="00166369">
      <w:pPr>
        <w:jc w:val="center"/>
        <w:rPr>
          <w:b/>
          <w:bCs/>
          <w:i/>
          <w:iCs/>
          <w:color w:val="000000"/>
        </w:rPr>
      </w:pPr>
      <w:r w:rsidRPr="00166369">
        <w:rPr>
          <w:b/>
          <w:bCs/>
          <w:color w:val="000000"/>
        </w:rPr>
        <w:t>Положение о муниципальном контроле в сфере благоустройства на территории</w:t>
      </w:r>
      <w:r w:rsidR="0093311D">
        <w:rPr>
          <w:b/>
          <w:bCs/>
          <w:color w:val="000000"/>
        </w:rPr>
        <w:t xml:space="preserve"> </w:t>
      </w:r>
      <w:r w:rsidR="00FB75DD" w:rsidRPr="00166369">
        <w:rPr>
          <w:b/>
          <w:bCs/>
          <w:color w:val="000000"/>
        </w:rPr>
        <w:t>муниципального образования Низинское сельское поселение муниципального образования Ломоносовский муниципальный район Ленинградской области</w:t>
      </w:r>
    </w:p>
    <w:p w:rsidR="00D03C14" w:rsidRPr="00166369" w:rsidRDefault="00D03C14" w:rsidP="00166369">
      <w:pPr>
        <w:jc w:val="center"/>
      </w:pPr>
    </w:p>
    <w:p w:rsidR="00D03C14" w:rsidRPr="00166369" w:rsidRDefault="00D03C14" w:rsidP="0016636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03C14" w:rsidRPr="0093311D" w:rsidRDefault="00D03C14" w:rsidP="0016636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6369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FB75DD" w:rsidRPr="0016636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Низинское сельское поселение муниципального образования </w:t>
      </w:r>
      <w:r w:rsidR="00CB4AAE" w:rsidRPr="00166369">
        <w:rPr>
          <w:rFonts w:ascii="Times New Roman" w:hAnsi="Times New Roman" w:cs="Times New Roman"/>
          <w:color w:val="000000"/>
          <w:sz w:val="24"/>
          <w:szCs w:val="24"/>
        </w:rPr>
        <w:t>Ломоносовский муниципальный</w:t>
      </w:r>
      <w:r w:rsidR="00FB75DD" w:rsidRPr="00166369">
        <w:rPr>
          <w:rFonts w:ascii="Times New Roman" w:hAnsi="Times New Roman" w:cs="Times New Roman"/>
          <w:color w:val="000000"/>
          <w:sz w:val="24"/>
          <w:szCs w:val="24"/>
        </w:rPr>
        <w:t xml:space="preserve"> район </w:t>
      </w:r>
      <w:r w:rsidR="00FB75DD" w:rsidRPr="0093311D">
        <w:rPr>
          <w:rFonts w:ascii="Times New Roman" w:hAnsi="Times New Roman" w:cs="Times New Roman"/>
          <w:color w:val="000000"/>
          <w:sz w:val="24"/>
          <w:szCs w:val="24"/>
        </w:rPr>
        <w:t>Ленинградской области</w:t>
      </w:r>
      <w:r w:rsidRPr="009331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контроль в сфере благоустройства).</w:t>
      </w:r>
    </w:p>
    <w:p w:rsidR="0093311D" w:rsidRDefault="0093311D" w:rsidP="0093311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11D">
        <w:rPr>
          <w:rFonts w:ascii="Times New Roman" w:hAnsi="Times New Roman" w:cs="Times New Roman"/>
          <w:sz w:val="24"/>
          <w:szCs w:val="24"/>
        </w:rPr>
        <w:t xml:space="preserve">1.2. Муниципальный контроль в сфере благоустройства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 </w:t>
      </w:r>
    </w:p>
    <w:p w:rsidR="0093311D" w:rsidRPr="0093311D" w:rsidRDefault="0093311D" w:rsidP="0093311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</w:t>
      </w:r>
      <w:r w:rsidRPr="00166369">
        <w:rPr>
          <w:rFonts w:ascii="Times New Roman" w:hAnsi="Times New Roman" w:cs="Times New Roman"/>
          <w:color w:val="000000"/>
          <w:sz w:val="24"/>
          <w:szCs w:val="24"/>
        </w:rPr>
        <w:t xml:space="preserve">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166369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166369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166369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166369">
        <w:rPr>
          <w:rFonts w:ascii="Times New Roman" w:hAnsi="Times New Roman" w:cs="Times New Roman"/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D03C14" w:rsidRPr="00166369" w:rsidRDefault="0093311D" w:rsidP="0016636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</w:t>
      </w:r>
      <w:r w:rsidR="00D03C14" w:rsidRPr="001663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D03C14" w:rsidRPr="0016636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обязательных требований, установленными </w:t>
      </w:r>
      <w:r w:rsidR="00D03C14" w:rsidRPr="001663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ами</w:t>
      </w:r>
      <w:r w:rsidR="00D03C14" w:rsidRPr="001663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благоустройства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 w:rsidR="00D03C14" w:rsidRPr="001663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территории </w:t>
      </w:r>
      <w:r w:rsidR="00FB75DD" w:rsidRPr="0016636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Низинское сельское поселение муниципального образования Ломоносовский  муниципальный район Ленинградской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166369">
        <w:rPr>
          <w:rFonts w:ascii="Times New Roman" w:hAnsi="Times New Roman" w:cs="Times New Roman"/>
          <w:color w:val="000000"/>
          <w:sz w:val="24"/>
          <w:szCs w:val="24"/>
        </w:rPr>
        <w:t>(далее – Правила благоустройства)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11D">
        <w:rPr>
          <w:rFonts w:ascii="Times New Roman" w:hAnsi="Times New Roman" w:cs="Times New Roman"/>
          <w:color w:val="000000"/>
          <w:sz w:val="24"/>
          <w:szCs w:val="24"/>
        </w:rPr>
        <w:t>утвержденным</w:t>
      </w:r>
      <w:r>
        <w:rPr>
          <w:rFonts w:ascii="Times New Roman" w:hAnsi="Times New Roman" w:cs="Times New Roman"/>
          <w:color w:val="000000"/>
          <w:sz w:val="24"/>
          <w:szCs w:val="24"/>
        </w:rPr>
        <w:t>и решением Совета депутатов от 15.12.2022</w:t>
      </w:r>
      <w:r w:rsidRPr="0093311D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="00D03C14" w:rsidRPr="001663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том числе </w:t>
      </w:r>
      <w:r w:rsidR="00D03C14" w:rsidRPr="001663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требований к обеспечению доступности для инвалидов объектов социальной, инженерной и транспортной инфраструктур и</w:t>
      </w:r>
      <w:proofErr w:type="gramEnd"/>
      <w:r w:rsidR="00D03C14" w:rsidRPr="001663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D03C14" w:rsidRPr="001663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предоставляемых услуг (далее также – обязательные требования)</w:t>
      </w:r>
      <w:r w:rsidRPr="0093311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31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нарушение которых статьями 9.13, 14.37 Кодекса Российско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Федерации об административных </w:t>
      </w:r>
      <w:r w:rsidRPr="009331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правонарушениях </w:t>
      </w:r>
      <w:r w:rsidRPr="009331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от 30.12.2001 N 195-ФЗ, статьями 4.5, 4.6-1, 4.9-1, 4.10, 4.11-1, 4.11-2, 4.11-3, 4.12, 4.13, 4.14, 4.15 Областного закона Ленинградской области от 02.07.2003 № 47-оз «Об административных правонарушениях» предусмотрена административная ответственность;</w:t>
      </w:r>
      <w:proofErr w:type="gramEnd"/>
      <w:r w:rsidRPr="009331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исполнение решений, принимаемых по результатам контрольных мероприятий</w:t>
      </w:r>
      <w:r w:rsidR="00D03C14" w:rsidRPr="001663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>1.5. Объектами муниципального контроля являются: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>1.5.1. Деятельность, действия (бездействие) контролируемых лиц, в рамках которых должны соблюдаться обязательные требования в сфере благоустройства, в том числе предъявляемые к контролируемым лицам, осуществляющим деятельность, действия (бездействие)</w:t>
      </w:r>
      <w:bookmarkStart w:id="2" w:name="sub_160102"/>
      <w:bookmarkEnd w:id="2"/>
      <w:r w:rsidRPr="0093311D">
        <w:rPr>
          <w:color w:val="000000"/>
        </w:rPr>
        <w:t>.</w:t>
      </w:r>
    </w:p>
    <w:p w:rsidR="0093311D" w:rsidRPr="0093311D" w:rsidRDefault="0093311D" w:rsidP="0093311D">
      <w:pPr>
        <w:ind w:firstLine="709"/>
        <w:jc w:val="both"/>
        <w:rPr>
          <w:bCs/>
          <w:color w:val="000000"/>
        </w:rPr>
      </w:pPr>
      <w:r w:rsidRPr="0093311D">
        <w:rPr>
          <w:color w:val="000000"/>
        </w:rPr>
        <w:t xml:space="preserve">1.5.2. </w:t>
      </w:r>
      <w:r w:rsidRPr="0093311D">
        <w:rPr>
          <w:bCs/>
          <w:color w:val="000000"/>
        </w:rPr>
        <w:t xml:space="preserve">Здания, помещения, сооружения, линейные объекты, территории (включая земельные участки), другие объекты, которыми граждане и организации владеют и (или) пользуются в границах муниципального образования </w:t>
      </w:r>
      <w:r w:rsidR="00BB2646">
        <w:rPr>
          <w:color w:val="000000"/>
        </w:rPr>
        <w:t>Низинское сельское поселение</w:t>
      </w:r>
      <w:r w:rsidRPr="0093311D">
        <w:rPr>
          <w:color w:val="000000"/>
        </w:rPr>
        <w:t>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1.6. Администрацией </w:t>
      </w:r>
      <w:r w:rsidR="00BB2646">
        <w:rPr>
          <w:color w:val="000000"/>
        </w:rPr>
        <w:t>МО Низинское сельское поселение</w:t>
      </w:r>
      <w:r w:rsidRPr="0093311D">
        <w:rPr>
          <w:color w:val="000000"/>
        </w:rPr>
        <w:t xml:space="preserve"> в рамках осуществления муниципального контроля в сфере благоустройства обеспечивается учет объектов муниципального контроля. 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При сборе, обработке, анализе и учете сведений об объектах контроля для целей их учета используется информация, представляемая в соответствии с нормативными правовыми </w:t>
      </w:r>
      <w:r w:rsidRPr="0093311D">
        <w:rPr>
          <w:color w:val="000000"/>
        </w:rPr>
        <w:lastRenderedPageBreak/>
        <w:t>актами, информация, получаемая в рамках межведомственного взаимодействия, а также общедоступную информацию.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1.7. Муниципальный контроль в сфере благоустройства осуществляется администрацией </w:t>
      </w:r>
      <w:r w:rsidR="00BB2646" w:rsidRPr="00BB2646">
        <w:rPr>
          <w:color w:val="000000"/>
        </w:rPr>
        <w:t xml:space="preserve">МО Низинское сельское поселение </w:t>
      </w:r>
      <w:r w:rsidR="00BB2646">
        <w:rPr>
          <w:color w:val="000000"/>
        </w:rPr>
        <w:t xml:space="preserve">(далее – администрация, </w:t>
      </w:r>
      <w:r w:rsidRPr="0093311D">
        <w:rPr>
          <w:color w:val="000000"/>
        </w:rPr>
        <w:t>орган муниципального контроля, контрольный орган).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1.8. Руководство деятельностью по осуществлению муниципального контроля в сфере благоустройства осуществляет глава </w:t>
      </w:r>
      <w:r w:rsidR="00BB2646" w:rsidRPr="00BB2646">
        <w:rPr>
          <w:color w:val="000000"/>
        </w:rPr>
        <w:t>МО Низинское сельское поселение</w:t>
      </w:r>
      <w:r w:rsidRPr="0093311D">
        <w:rPr>
          <w:color w:val="000000"/>
        </w:rPr>
        <w:t>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1.9. Муниципальный контроль в сфере благоустройства осуществляется должностными лицами администрации </w:t>
      </w:r>
      <w:r w:rsidR="00BB2646" w:rsidRPr="00BB2646">
        <w:rPr>
          <w:color w:val="000000"/>
        </w:rPr>
        <w:t>МО Низинское сельское поселение</w:t>
      </w:r>
      <w:r w:rsidRPr="0093311D">
        <w:rPr>
          <w:color w:val="000000"/>
        </w:rPr>
        <w:t xml:space="preserve">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благоустройства. Должностные лица, осуществляющие муниципальный контроль, являются муниципальными инспекторами в сфере благоустройства, персональный состав которых утверждается постановлением администрации </w:t>
      </w:r>
      <w:r w:rsidR="00BB2646" w:rsidRPr="00BB2646">
        <w:rPr>
          <w:color w:val="000000"/>
        </w:rPr>
        <w:t xml:space="preserve">МО Низинское сельское поселение </w:t>
      </w:r>
      <w:r w:rsidRPr="0093311D">
        <w:rPr>
          <w:color w:val="000000"/>
        </w:rPr>
        <w:t xml:space="preserve">(далее – инспектор, инспекторы). 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>1.10. Должностными лицами контрольного органа, уполномоченными на принятие решения в сфере муниципального контроля, являются руководитель контрольного органа и его заместитель, курирующий деятельность должностных лиц, осуществляющих муниципальный контроль в сфере благоустройства.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1.11. Инспекторы, при осуществлении муниципального контроля в сфере благоустройства,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Федерации». 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1.12. Контролируемые лица при осуществлении муниципального контроля в сфере благоустройства реализуют права и </w:t>
      </w:r>
      <w:proofErr w:type="gramStart"/>
      <w:r w:rsidRPr="0093311D">
        <w:rPr>
          <w:color w:val="000000"/>
        </w:rPr>
        <w:t>несут обязанности</w:t>
      </w:r>
      <w:proofErr w:type="gramEnd"/>
      <w:r w:rsidRPr="0093311D">
        <w:rPr>
          <w:color w:val="000000"/>
        </w:rPr>
        <w:t>, установленные Федеральным законом №248-ФЗ.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1.13. Муниципальный контроль в сфере благоустройства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 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>1.13.1. В целях управления рисками причинения вреда (ущерба) охраняемым законом ценностям при осуществлении муниципального контроля объекты контроля могут быть отнесены к одной из следующих категорий риска причинения вреда (ущерба) охраняемым законом ценностям (далее – категории риска):</w:t>
      </w:r>
    </w:p>
    <w:p w:rsidR="0093311D" w:rsidRPr="0093311D" w:rsidRDefault="0093311D" w:rsidP="0093311D">
      <w:pPr>
        <w:ind w:firstLine="709"/>
        <w:jc w:val="both"/>
        <w:rPr>
          <w:i/>
          <w:color w:val="000000"/>
        </w:rPr>
      </w:pPr>
      <w:r w:rsidRPr="0093311D">
        <w:rPr>
          <w:i/>
          <w:color w:val="000000"/>
        </w:rPr>
        <w:t>средний риск;</w:t>
      </w:r>
    </w:p>
    <w:p w:rsidR="0093311D" w:rsidRPr="0093311D" w:rsidRDefault="0093311D" w:rsidP="0093311D">
      <w:pPr>
        <w:ind w:firstLine="709"/>
        <w:jc w:val="both"/>
        <w:rPr>
          <w:i/>
          <w:color w:val="000000"/>
        </w:rPr>
      </w:pPr>
      <w:r w:rsidRPr="0093311D">
        <w:rPr>
          <w:i/>
          <w:color w:val="000000"/>
        </w:rPr>
        <w:t>умеренный риск;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i/>
          <w:color w:val="000000"/>
        </w:rPr>
        <w:t>низкий риск.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>1.13.2. Критерии отнесения объектов контроля к категориям риска в рамках осуществления муниципального контроля в сфере благоустройства установлены приложением №1 к настоящему Положению.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1.13.3. Контрольный орган осуществляет категорирование объектов контроля </w:t>
      </w:r>
      <w:r w:rsidRPr="0093311D">
        <w:rPr>
          <w:color w:val="000000"/>
        </w:rPr>
        <w:br/>
        <w:t>в порядке, установленном статьей 24 Федерального закона № 248-ФЗ.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>В случае</w:t>
      </w:r>
      <w:proofErr w:type="gramStart"/>
      <w:r w:rsidRPr="0093311D">
        <w:rPr>
          <w:color w:val="000000"/>
        </w:rPr>
        <w:t>,</w:t>
      </w:r>
      <w:proofErr w:type="gramEnd"/>
      <w:r w:rsidRPr="0093311D">
        <w:rPr>
          <w:color w:val="000000"/>
        </w:rPr>
        <w:t xml:space="preserve"> если объект контроля не отнесен контрольным органом к определенной категории риска, он считается отнесенным к категории низкого риска.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>1.13.4. Контролируемое лицо, в том числе с использованием единого портала государственных и муниципальных услуг (функций), вправе подать в контрольный орган заявление об изменении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1.13.5. В целях оценки риска причинения вреда (ущерба) при принятии решения </w:t>
      </w:r>
      <w:r w:rsidRPr="0093311D">
        <w:rPr>
          <w:color w:val="000000"/>
        </w:rPr>
        <w:br/>
        <w:t xml:space="preserve">о проведении и выборе вида внепланового контрольного  мероприятия контрольный орган разрабатывает индикаторы риска нарушения обязательных требований. Перечень индикаторов риска нарушения обязательных требований по муниципальному контролю установлен приложением </w:t>
      </w:r>
      <w:r w:rsidR="00BB2646">
        <w:rPr>
          <w:color w:val="000000"/>
        </w:rPr>
        <w:t xml:space="preserve"> </w:t>
      </w:r>
      <w:r w:rsidRPr="0093311D">
        <w:rPr>
          <w:color w:val="000000"/>
        </w:rPr>
        <w:t>№2 к настоящему Положению.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lastRenderedPageBreak/>
        <w:t>1.14. Администрация осуществляет муниципальный контроль в сфере благоустройства посредством проведения: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>а) профилактических мероприятий;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>б) контрольных мероприятий, проводимых с взаимодействием с контролируемым лицом и без взаимодействия с контролируемым лицом.</w:t>
      </w:r>
    </w:p>
    <w:p w:rsidR="0093311D" w:rsidRPr="0093311D" w:rsidRDefault="0093311D" w:rsidP="0093311D">
      <w:pPr>
        <w:ind w:firstLine="709"/>
        <w:jc w:val="both"/>
        <w:rPr>
          <w:color w:val="000000"/>
        </w:rPr>
      </w:pPr>
      <w:r w:rsidRPr="0093311D">
        <w:rPr>
          <w:color w:val="000000"/>
        </w:rPr>
        <w:t xml:space="preserve">1.15. </w:t>
      </w:r>
      <w:r w:rsidRPr="00BB2646">
        <w:rPr>
          <w:b/>
          <w:color w:val="000000"/>
        </w:rPr>
        <w:t>При осуществлении муниципального контроля плановые контрольные мероприятия не проводятся</w:t>
      </w:r>
      <w:r w:rsidRPr="0093311D">
        <w:rPr>
          <w:color w:val="000000"/>
        </w:rPr>
        <w:t>.</w:t>
      </w:r>
    </w:p>
    <w:p w:rsidR="00D03C14" w:rsidRPr="00166369" w:rsidRDefault="00D03C14" w:rsidP="00166369">
      <w:pPr>
        <w:ind w:firstLine="709"/>
        <w:jc w:val="both"/>
        <w:rPr>
          <w:color w:val="000000"/>
        </w:rPr>
      </w:pPr>
    </w:p>
    <w:p w:rsidR="00D03C14" w:rsidRPr="00166369" w:rsidRDefault="00D03C14" w:rsidP="0016636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Профилактика рисков причинения вреда (ущерба) охраняемым законом ценностям</w:t>
      </w:r>
    </w:p>
    <w:p w:rsidR="00D03C14" w:rsidRPr="00166369" w:rsidRDefault="00D03C14" w:rsidP="0016636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2646" w:rsidRDefault="00BB2646" w:rsidP="00BB2646">
      <w:pPr>
        <w:pStyle w:val="ConsPlusNormal"/>
        <w:spacing w:before="12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C327F5">
        <w:rPr>
          <w:rFonts w:ascii="Times New Roman" w:hAnsi="Times New Roman" w:cs="Times New Roman"/>
          <w:sz w:val="24"/>
          <w:szCs w:val="24"/>
        </w:rPr>
        <w:t>Профилактические мероприятия осуществляются в соответствии с главой 10 Федерального закона № 248-ФЗ</w:t>
      </w:r>
      <w:r w:rsidRPr="009D7B85">
        <w:rPr>
          <w:rFonts w:ascii="Times New Roman" w:hAnsi="Times New Roman" w:cs="Times New Roman"/>
          <w:sz w:val="24"/>
          <w:szCs w:val="24"/>
        </w:rPr>
        <w:t>.</w:t>
      </w:r>
    </w:p>
    <w:p w:rsidR="00BB2646" w:rsidRDefault="00BB2646" w:rsidP="00BB2646">
      <w:pPr>
        <w:pStyle w:val="ConsPlusNormal"/>
        <w:spacing w:before="12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Pr="00275506">
        <w:rPr>
          <w:rFonts w:ascii="Times New Roman" w:hAnsi="Times New Roman" w:cs="Times New Roman"/>
          <w:sz w:val="24"/>
          <w:szCs w:val="24"/>
        </w:rPr>
        <w:t>Программа профилактики рисков причинения вреда (ущерба) охраняемым законом ценностям (далее – программа профилактики) ежегодно разрабатывается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5506">
        <w:rPr>
          <w:rFonts w:ascii="Times New Roman" w:hAnsi="Times New Roman" w:cs="Times New Roman"/>
          <w:sz w:val="24"/>
          <w:szCs w:val="24"/>
        </w:rPr>
        <w:t xml:space="preserve">  утверждается </w:t>
      </w:r>
      <w:r>
        <w:rPr>
          <w:rFonts w:ascii="Times New Roman" w:hAnsi="Times New Roman" w:cs="Times New Roman"/>
          <w:sz w:val="24"/>
          <w:szCs w:val="24"/>
        </w:rPr>
        <w:t xml:space="preserve">и актуализируется </w:t>
      </w:r>
      <w:r w:rsidRPr="00275506">
        <w:rPr>
          <w:rFonts w:ascii="Times New Roman" w:hAnsi="Times New Roman" w:cs="Times New Roman"/>
          <w:sz w:val="24"/>
          <w:szCs w:val="24"/>
        </w:rPr>
        <w:t xml:space="preserve">в порядке, </w:t>
      </w:r>
      <w:r>
        <w:rPr>
          <w:rFonts w:ascii="Times New Roman" w:hAnsi="Times New Roman" w:cs="Times New Roman"/>
          <w:sz w:val="24"/>
          <w:szCs w:val="24"/>
        </w:rPr>
        <w:t>утвержденном</w:t>
      </w:r>
      <w:r w:rsidRPr="00275506">
        <w:rPr>
          <w:rFonts w:ascii="Times New Roman" w:hAnsi="Times New Roman" w:cs="Times New Roman"/>
          <w:sz w:val="24"/>
          <w:szCs w:val="24"/>
        </w:rPr>
        <w:t xml:space="preserve"> Правительств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75506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44F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 могут проводиться профилактические мероприятия, не предусмотренные программой профилактики.</w:t>
      </w:r>
    </w:p>
    <w:p w:rsidR="00BB2646" w:rsidRDefault="00BB2646" w:rsidP="00BB2646">
      <w:pPr>
        <w:spacing w:before="120" w:line="259" w:lineRule="auto"/>
        <w:ind w:firstLine="567"/>
        <w:jc w:val="both"/>
      </w:pPr>
      <w:r>
        <w:rPr>
          <w:color w:val="000000"/>
        </w:rPr>
        <w:t xml:space="preserve">2.3. </w:t>
      </w:r>
      <w:r>
        <w:rPr>
          <w:rStyle w:val="bumpedfont15"/>
        </w:rPr>
        <w:t>При осуществлении муниципального контроля в сфере благоустройства проводятся следующие виды профилактических мероприятий:</w:t>
      </w:r>
    </w:p>
    <w:p w:rsidR="00BB2646" w:rsidRDefault="00BB2646" w:rsidP="00BB2646">
      <w:pPr>
        <w:spacing w:line="259" w:lineRule="auto"/>
        <w:ind w:firstLine="567"/>
        <w:jc w:val="both"/>
      </w:pPr>
      <w:r>
        <w:rPr>
          <w:rStyle w:val="bumpedfont15"/>
        </w:rPr>
        <w:t>1) информирование;</w:t>
      </w:r>
    </w:p>
    <w:p w:rsidR="00BB2646" w:rsidRDefault="00BB2646" w:rsidP="00BB2646">
      <w:pPr>
        <w:spacing w:line="259" w:lineRule="auto"/>
        <w:ind w:firstLine="567"/>
        <w:jc w:val="both"/>
      </w:pPr>
      <w:r>
        <w:rPr>
          <w:rStyle w:val="bumpedfont15"/>
        </w:rPr>
        <w:t>2) объявление предостережения;</w:t>
      </w:r>
    </w:p>
    <w:p w:rsidR="00BB2646" w:rsidRDefault="00BB2646" w:rsidP="00BB2646">
      <w:pPr>
        <w:spacing w:line="259" w:lineRule="auto"/>
        <w:ind w:firstLine="567"/>
        <w:jc w:val="both"/>
        <w:rPr>
          <w:rStyle w:val="bumpedfont15"/>
        </w:rPr>
      </w:pPr>
      <w:r>
        <w:rPr>
          <w:rStyle w:val="bumpedfont15"/>
        </w:rPr>
        <w:t>3) консультирование;</w:t>
      </w:r>
    </w:p>
    <w:p w:rsidR="00BB2646" w:rsidRDefault="00BB2646" w:rsidP="00BB2646">
      <w:pPr>
        <w:spacing w:line="259" w:lineRule="auto"/>
        <w:ind w:firstLine="567"/>
        <w:jc w:val="both"/>
      </w:pPr>
      <w:r>
        <w:rPr>
          <w:rStyle w:val="bumpedfont15"/>
        </w:rPr>
        <w:t>4) профилактический визит.</w:t>
      </w:r>
    </w:p>
    <w:p w:rsidR="00BB2646" w:rsidRDefault="00BB2646" w:rsidP="00BB2646">
      <w:pPr>
        <w:pStyle w:val="aff3"/>
        <w:tabs>
          <w:tab w:val="left" w:pos="1134"/>
        </w:tabs>
        <w:spacing w:before="120" w:line="259" w:lineRule="auto"/>
        <w:ind w:left="0" w:firstLine="567"/>
        <w:jc w:val="both"/>
        <w:rPr>
          <w:szCs w:val="24"/>
        </w:rPr>
      </w:pPr>
      <w:r>
        <w:rPr>
          <w:color w:val="000000"/>
          <w:szCs w:val="24"/>
        </w:rPr>
        <w:t xml:space="preserve">2.4. </w:t>
      </w:r>
      <w:proofErr w:type="gramStart"/>
      <w:r w:rsidRPr="00A83DCD">
        <w:rPr>
          <w:color w:val="000000"/>
          <w:szCs w:val="24"/>
        </w:rPr>
        <w:t>Информирование</w:t>
      </w:r>
      <w:r>
        <w:rPr>
          <w:color w:val="000000"/>
          <w:szCs w:val="24"/>
        </w:rPr>
        <w:t xml:space="preserve"> осуществляется администрацией </w:t>
      </w:r>
      <w:r>
        <w:rPr>
          <w:szCs w:val="24"/>
        </w:rPr>
        <w:t xml:space="preserve">по вопросам соблюдения обязательных требований, предусмотренных </w:t>
      </w:r>
      <w:hyperlink r:id="rId10" w:history="1">
        <w:r>
          <w:rPr>
            <w:szCs w:val="24"/>
          </w:rPr>
          <w:t>частью 3 статьи 46</w:t>
        </w:r>
      </w:hyperlink>
      <w:r>
        <w:rPr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 посредством размещения сведений на официальном сайте администрации в сети «Интернет»: </w:t>
      </w:r>
      <w:hyperlink r:id="rId11" w:history="1">
        <w:r>
          <w:rPr>
            <w:szCs w:val="24"/>
          </w:rPr>
          <w:t>http://www.</w:t>
        </w:r>
        <w:proofErr w:type="spellStart"/>
        <w:r>
          <w:rPr>
            <w:szCs w:val="24"/>
            <w:lang w:val="en-US"/>
          </w:rPr>
          <w:t>nizino</w:t>
        </w:r>
        <w:proofErr w:type="spellEnd"/>
        <w:r w:rsidRPr="00BB2646">
          <w:rPr>
            <w:szCs w:val="24"/>
          </w:rPr>
          <w:t>.</w:t>
        </w:r>
        <w:r>
          <w:rPr>
            <w:szCs w:val="24"/>
            <w:lang w:val="en-US"/>
          </w:rPr>
          <w:t>info</w:t>
        </w:r>
      </w:hyperlink>
      <w:r>
        <w:rPr>
          <w:szCs w:val="24"/>
        </w:rPr>
        <w:t xml:space="preserve">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наличии</w:t>
      </w:r>
      <w:proofErr w:type="gramEnd"/>
      <w:r>
        <w:rPr>
          <w:szCs w:val="24"/>
        </w:rPr>
        <w:t xml:space="preserve">) и в иных формах. </w:t>
      </w:r>
    </w:p>
    <w:p w:rsidR="00BB2646" w:rsidRDefault="00BB2646" w:rsidP="00BB2646">
      <w:pPr>
        <w:pStyle w:val="aff3"/>
        <w:tabs>
          <w:tab w:val="left" w:pos="1134"/>
        </w:tabs>
        <w:spacing w:line="259" w:lineRule="auto"/>
        <w:ind w:left="0" w:firstLine="567"/>
        <w:jc w:val="both"/>
        <w:rPr>
          <w:szCs w:val="24"/>
        </w:rPr>
      </w:pPr>
      <w:r>
        <w:rPr>
          <w:szCs w:val="24"/>
        </w:rPr>
        <w:t>Размещенные сведения на указанном официальном сайте поддерживаются в актуальном состоянии.</w:t>
      </w:r>
    </w:p>
    <w:p w:rsidR="00BB2646" w:rsidRDefault="00BB2646" w:rsidP="00BB2646">
      <w:pPr>
        <w:spacing w:before="120" w:line="259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2.5. </w:t>
      </w:r>
      <w:proofErr w:type="gramStart"/>
      <w:r w:rsidRPr="00A83DCD">
        <w:rPr>
          <w:color w:val="000000"/>
        </w:rPr>
        <w:t xml:space="preserve">Предостережение </w:t>
      </w:r>
      <w:r>
        <w:rPr>
          <w:color w:val="000000"/>
        </w:rPr>
        <w:t>о недопустимости нарушения обязательных требований (далее – предостережение) с предложением</w:t>
      </w:r>
      <w:r>
        <w:rPr>
          <w:color w:val="000000"/>
          <w:shd w:val="clear" w:color="auto" w:fill="FFFFFF"/>
        </w:rPr>
        <w:t xml:space="preserve"> принять меры по обеспечению соблюдения обязательных требований</w:t>
      </w:r>
      <w:r>
        <w:rPr>
          <w:color w:val="000000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>
        <w:rPr>
          <w:color w:val="000000"/>
          <w:shd w:val="clear" w:color="auto" w:fill="FFFFFF"/>
        </w:rPr>
        <w:t xml:space="preserve">или признаках нарушений обязательных требований </w:t>
      </w:r>
      <w:r>
        <w:rPr>
          <w:color w:val="000000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</w:t>
      </w:r>
      <w:proofErr w:type="gramEnd"/>
      <w:r>
        <w:rPr>
          <w:color w:val="000000"/>
        </w:rPr>
        <w:t xml:space="preserve"> (ущерба) охраняемым законом ценностям.</w:t>
      </w:r>
    </w:p>
    <w:p w:rsidR="00BB2646" w:rsidRDefault="00BB2646" w:rsidP="00BB264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2.5.1. Предостережения объявляются руководителем (заместителем руководителя, курирующим </w:t>
      </w:r>
      <w:r w:rsidRPr="00F05AA7">
        <w:rPr>
          <w:rFonts w:ascii="Times New Roman" w:hAnsi="Times New Roman" w:cs="Times New Roman"/>
          <w:color w:val="000000"/>
          <w:sz w:val="24"/>
          <w:szCs w:val="24"/>
        </w:rPr>
        <w:t>деятельность должностных лиц, осуществляющих муниципальный контроль в сфере благоустройства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органа муниципального контроля. </w:t>
      </w:r>
      <w:r>
        <w:rPr>
          <w:rFonts w:ascii="Times New Roman" w:hAnsi="Times New Roman" w:cs="Times New Roman"/>
          <w:sz w:val="24"/>
          <w:szCs w:val="24"/>
        </w:rPr>
        <w:t xml:space="preserve">Объявляемые предостережения регистрируются инспектором в журнале учета предостережений с присвоением регистрационного номера. Форма журнала учета предостережений утверждается постановлением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администрации МО Низинское сельское поселение.</w:t>
      </w:r>
    </w:p>
    <w:p w:rsidR="00BB2646" w:rsidRDefault="00BB2646" w:rsidP="00BB264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Контролируемое лицо в течение десяти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рабочих дней со дня получения предостережения вправе подать в контрольный орган возражение в отношении предостережения </w:t>
      </w:r>
      <w:r w:rsidRPr="00F05AA7">
        <w:rPr>
          <w:rFonts w:ascii="Times New Roman" w:hAnsi="Times New Roman" w:cs="Times New Roman"/>
          <w:sz w:val="24"/>
          <w:szCs w:val="24"/>
        </w:rPr>
        <w:t>с использованием единого портала государственных и муниципальных услуг.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5AA7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</w:t>
      </w:r>
      <w:r w:rsidRPr="00F05A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возражение в отношении предостережения подано в контрольный орган без использования единого портала государственных и муниципальных услуг контрольный орган отказывает контролируемому лицу в рассмотрении возражения в отношении предостережения с указанием причин невозможности рассмотрения и разъяснением порядка надлежащего обращения.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2.5.2. </w:t>
      </w:r>
      <w:r w:rsidRPr="00090B75">
        <w:rPr>
          <w:rStyle w:val="bumpedfont15"/>
        </w:rPr>
        <w:t xml:space="preserve">Возражение </w:t>
      </w:r>
      <w:r w:rsidRPr="00090B75">
        <w:t>в отношении предостережения</w:t>
      </w:r>
      <w:r w:rsidRPr="00090B75">
        <w:rPr>
          <w:rStyle w:val="bumpedfont15"/>
        </w:rPr>
        <w:t xml:space="preserve"> должно содержать: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 w:rsidRPr="00090B75">
        <w:rPr>
          <w:rStyle w:val="bumpedfont15"/>
        </w:rPr>
        <w:t>1) наименование органа муниципального контроля, в который направляется возражение</w:t>
      </w:r>
      <w:r>
        <w:rPr>
          <w:rStyle w:val="bumpedfont15"/>
        </w:rPr>
        <w:t xml:space="preserve"> </w:t>
      </w:r>
      <w:r w:rsidRPr="00090B75">
        <w:t>в отношении предостережения</w:t>
      </w:r>
      <w:r w:rsidRPr="00090B75">
        <w:rPr>
          <w:rStyle w:val="bumpedfont15"/>
        </w:rPr>
        <w:t>;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 w:rsidRPr="00090B75">
        <w:rPr>
          <w:rStyle w:val="bumpedfont15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телефона;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 w:rsidRPr="00090B75">
        <w:rPr>
          <w:rStyle w:val="bumpedfont15"/>
        </w:rPr>
        <w:t xml:space="preserve">3) </w:t>
      </w:r>
      <w:r w:rsidRPr="00090B75">
        <w:t>адрес объекта контроля, в отношении которого объявлено предостережение;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 w:rsidRPr="00090B75">
        <w:rPr>
          <w:rStyle w:val="bumpedfont15"/>
        </w:rPr>
        <w:t xml:space="preserve">4) доводы, на основании которых контролируемое лицо не согласное с объявленным предостережением </w:t>
      </w:r>
      <w:r w:rsidRPr="00090B75">
        <w:t>(с приложением подтверждающих указанные доводы сведений и (или) документов)</w:t>
      </w:r>
      <w:r w:rsidRPr="00090B75">
        <w:rPr>
          <w:rStyle w:val="bumpedfont15"/>
        </w:rPr>
        <w:t>.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2.5.3. </w:t>
      </w:r>
      <w:r w:rsidRPr="00090B75">
        <w:t>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 в следующих случаях: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 w:rsidRPr="00090B75">
        <w:t xml:space="preserve">1) возражение в отношении предостережения подано после истечения </w:t>
      </w:r>
      <w:r w:rsidRPr="00090B75">
        <w:rPr>
          <w:i/>
          <w:u w:val="single"/>
        </w:rPr>
        <w:t xml:space="preserve">десяти </w:t>
      </w:r>
      <w:r w:rsidRPr="00090B75">
        <w:t>рабочих дней со дня получения предостережения;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 w:rsidRPr="00090B75">
        <w:t>2) в удовлетворении возражения в отношении предостережения было отказано ранее;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 w:rsidRPr="00090B75">
        <w:t>3) возражение в отношении предостережения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 w:rsidRPr="00090B75">
        <w:t>4) возражение в отношении предостережения подано в ненадлежащий уполномоченный орган;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 w:rsidRPr="00090B75">
        <w:t xml:space="preserve">5) возражение в отношении предостережения не содержит сведений, указанных в пункте </w:t>
      </w:r>
      <w:r>
        <w:rPr>
          <w:color w:val="000000"/>
        </w:rPr>
        <w:t xml:space="preserve">2.5.2. </w:t>
      </w:r>
      <w:r w:rsidRPr="00090B75">
        <w:t>настоящего Положения.</w:t>
      </w:r>
    </w:p>
    <w:p w:rsidR="00BB2646" w:rsidRPr="00090B75" w:rsidRDefault="00BB2646" w:rsidP="00BB2646">
      <w:pPr>
        <w:pStyle w:val="s150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2.5.4. </w:t>
      </w:r>
      <w:r w:rsidRPr="00090B75">
        <w:t xml:space="preserve">Контрольный орган рассматривает возражение в отношении предостережения в течение </w:t>
      </w:r>
      <w:r w:rsidRPr="00090B75">
        <w:rPr>
          <w:i/>
          <w:u w:val="single"/>
        </w:rPr>
        <w:t>десяти</w:t>
      </w:r>
      <w:r w:rsidRPr="00090B75">
        <w:t xml:space="preserve"> рабочих дней со дня его получения.</w:t>
      </w:r>
    </w:p>
    <w:p w:rsidR="00BB2646" w:rsidRDefault="00BB2646" w:rsidP="00BB264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AA7">
        <w:rPr>
          <w:rFonts w:ascii="Times New Roman" w:hAnsi="Times New Roman" w:cs="Times New Roman"/>
          <w:color w:val="000000"/>
          <w:sz w:val="24"/>
          <w:szCs w:val="24"/>
        </w:rPr>
        <w:t>По результатам рассмотрения возражения в отношении предостережения контрольный орган размещает в личном кабинете контролируемого лица на едином портале государственных и муниципальных услуг ответ с информацией о согласии или несогласии с возражением в отношении предостережения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2646" w:rsidRDefault="00BB2646" w:rsidP="00BB2646">
      <w:pPr>
        <w:pStyle w:val="s32"/>
        <w:spacing w:before="120" w:beforeAutospacing="0" w:after="0" w:afterAutospacing="0" w:line="259" w:lineRule="auto"/>
        <w:ind w:firstLine="567"/>
        <w:jc w:val="both"/>
        <w:rPr>
          <w:rStyle w:val="32"/>
          <w:rFonts w:eastAsia="Calibri"/>
        </w:rPr>
      </w:pPr>
      <w:r>
        <w:rPr>
          <w:color w:val="000000"/>
        </w:rPr>
        <w:t xml:space="preserve">2.6. </w:t>
      </w:r>
      <w:r w:rsidRPr="00A83DCD">
        <w:t>Консультирование</w:t>
      </w:r>
      <w:r>
        <w:rPr>
          <w:b/>
        </w:rPr>
        <w:t xml:space="preserve"> </w:t>
      </w:r>
      <w:r>
        <w:t>контролируемых лиц и их представителей осуществляется инспекторами по следующим вопросам:</w:t>
      </w:r>
      <w:r>
        <w:rPr>
          <w:rStyle w:val="32"/>
          <w:rFonts w:eastAsia="Calibri"/>
        </w:rPr>
        <w:t xml:space="preserve"> </w:t>
      </w:r>
    </w:p>
    <w:p w:rsidR="00BB2646" w:rsidRPr="00D9323D" w:rsidRDefault="00BB2646" w:rsidP="00BB2646">
      <w:pPr>
        <w:pStyle w:val="s150"/>
        <w:spacing w:before="0" w:beforeAutospacing="0" w:after="0" w:afterAutospacing="0"/>
        <w:ind w:firstLine="567"/>
        <w:jc w:val="both"/>
      </w:pPr>
      <w:r>
        <w:t>1</w:t>
      </w:r>
      <w:r w:rsidRPr="00D9323D">
        <w:t>) организация и осуществление муниципального контроля</w:t>
      </w:r>
      <w:r>
        <w:t xml:space="preserve"> в сфере благоустройства</w:t>
      </w:r>
      <w:r w:rsidRPr="00D9323D">
        <w:t>;</w:t>
      </w:r>
    </w:p>
    <w:p w:rsidR="00BB2646" w:rsidRPr="00D9323D" w:rsidRDefault="00BB2646" w:rsidP="00BB2646">
      <w:pPr>
        <w:pStyle w:val="s150"/>
        <w:spacing w:before="0" w:beforeAutospacing="0" w:after="0" w:afterAutospacing="0"/>
        <w:ind w:firstLine="567"/>
        <w:jc w:val="both"/>
      </w:pPr>
      <w:r>
        <w:t>2</w:t>
      </w:r>
      <w:r w:rsidRPr="00D9323D">
        <w:t xml:space="preserve">) порядок осуществления профилактических, контрольных мероприятий, установленных настоящим </w:t>
      </w:r>
      <w:r>
        <w:t>Положением;</w:t>
      </w:r>
    </w:p>
    <w:p w:rsidR="00BB2646" w:rsidRPr="00D9323D" w:rsidRDefault="00BB2646" w:rsidP="00BB2646">
      <w:pPr>
        <w:pStyle w:val="s150"/>
        <w:spacing w:before="0" w:beforeAutospacing="0" w:after="0" w:afterAutospacing="0"/>
        <w:ind w:firstLine="567"/>
        <w:jc w:val="both"/>
      </w:pPr>
      <w:r>
        <w:t>3</w:t>
      </w:r>
      <w:r w:rsidRPr="00D9323D">
        <w:t>) применения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</w:r>
    </w:p>
    <w:p w:rsidR="00BB2646" w:rsidRPr="00656081" w:rsidRDefault="00BB2646" w:rsidP="00BB2646">
      <w:pPr>
        <w:pStyle w:val="s150"/>
        <w:spacing w:before="0" w:beforeAutospacing="0" w:after="0" w:afterAutospacing="0"/>
        <w:ind w:firstLine="567"/>
        <w:jc w:val="both"/>
      </w:pPr>
      <w:r>
        <w:t>4</w:t>
      </w:r>
      <w:r w:rsidRPr="00D9323D">
        <w:t>) обжалования решений контрольных органов, действий (бездействия) их должностных лиц.</w:t>
      </w:r>
    </w:p>
    <w:p w:rsidR="00BB2646" w:rsidRDefault="00BB2646" w:rsidP="00BB2646">
      <w:pPr>
        <w:pStyle w:val="aff3"/>
        <w:tabs>
          <w:tab w:val="left" w:pos="1134"/>
        </w:tabs>
        <w:spacing w:line="259" w:lineRule="auto"/>
        <w:ind w:left="0" w:firstLine="567"/>
        <w:contextualSpacing w:val="0"/>
        <w:jc w:val="both"/>
        <w:rPr>
          <w:szCs w:val="24"/>
        </w:rPr>
      </w:pPr>
      <w:r>
        <w:rPr>
          <w:szCs w:val="24"/>
        </w:rPr>
        <w:t>Консультирование контролируемых лиц осуществляется:</w:t>
      </w:r>
    </w:p>
    <w:p w:rsidR="00BB2646" w:rsidRDefault="00BB2646" w:rsidP="00BB2646">
      <w:pPr>
        <w:pStyle w:val="s150"/>
        <w:spacing w:before="0" w:beforeAutospacing="0" w:after="0" w:afterAutospacing="0" w:line="259" w:lineRule="auto"/>
        <w:ind w:firstLine="567"/>
        <w:jc w:val="both"/>
        <w:rPr>
          <w:color w:val="000000"/>
        </w:rPr>
      </w:pPr>
      <w:r>
        <w:t xml:space="preserve"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 </w:t>
      </w:r>
      <w:r>
        <w:rPr>
          <w:color w:val="000000"/>
        </w:rPr>
        <w:t>и не должно превышать 15 минут.</w:t>
      </w:r>
    </w:p>
    <w:p w:rsidR="00BB2646" w:rsidRDefault="00BB2646" w:rsidP="00BB264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посредством размещения на официальном сайте письменного разъяснения по однотипным обращениям (более 5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BB2646" w:rsidRDefault="00BB2646" w:rsidP="00BB2646">
      <w:pPr>
        <w:spacing w:line="259" w:lineRule="auto"/>
        <w:ind w:firstLine="567"/>
        <w:contextualSpacing/>
        <w:jc w:val="both"/>
      </w:pPr>
      <w:r>
        <w:rPr>
          <w:rStyle w:val="bumpedfont15"/>
        </w:rPr>
        <w:lastRenderedPageBreak/>
        <w:t xml:space="preserve">Контрольный орган не предоставляет контролируемым лицам и их представителям в письменной форме информацию по вопросам устного консультирования. </w:t>
      </w:r>
      <w: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2" w:history="1">
        <w:r>
          <w:t>законом</w:t>
        </w:r>
      </w:hyperlink>
      <w:r>
        <w:t xml:space="preserve"> от 02.05.2006 № 59-ФЗ «О порядке рассмотрения обращений граждан Российской Федерации». </w:t>
      </w:r>
    </w:p>
    <w:p w:rsidR="00BB2646" w:rsidRDefault="00BB2646" w:rsidP="00BB264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месте приема, а 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 установленных для приема днях и часах размещается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в сети «Интернет»: </w:t>
      </w:r>
      <w:hyperlink r:id="rId13" w:history="1">
        <w:r w:rsidR="00985FE5" w:rsidRPr="00CB3815">
          <w:rPr>
            <w:rStyle w:val="a5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="00985FE5" w:rsidRPr="00CB381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nizino</w:t>
        </w:r>
        <w:proofErr w:type="spellEnd"/>
        <w:r w:rsidR="00985FE5" w:rsidRPr="00CB381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85FE5" w:rsidRPr="00CB381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</w:hyperlink>
      <w:r w:rsidR="00985FE5">
        <w:t xml:space="preserve"> </w:t>
      </w:r>
    </w:p>
    <w:p w:rsidR="00BB2646" w:rsidRDefault="00BB2646" w:rsidP="00BB264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0F9">
        <w:rPr>
          <w:rFonts w:ascii="Times New Roman" w:hAnsi="Times New Roman" w:cs="Times New Roman"/>
          <w:sz w:val="24"/>
          <w:szCs w:val="24"/>
        </w:rPr>
        <w:t>Запись на консультирование, в том числе осуществление письменного консультирования может производиться с использованием единого портала государственных и муниципальных услуг.</w:t>
      </w:r>
    </w:p>
    <w:p w:rsidR="00BB2646" w:rsidRDefault="00BB2646" w:rsidP="00BB264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Должностными лицами, уполномоченными осуществлять контроль, ведется журнал учета консультирований,</w:t>
      </w:r>
      <w:r>
        <w:rPr>
          <w:rFonts w:ascii="Times New Roman" w:hAnsi="Times New Roman" w:cs="Times New Roman"/>
          <w:sz w:val="24"/>
          <w:szCs w:val="24"/>
        </w:rPr>
        <w:t xml:space="preserve"> форма которого утверждается постановлением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985FE5">
        <w:rPr>
          <w:rFonts w:ascii="Times New Roman" w:hAnsi="Times New Roman" w:cs="Times New Roman"/>
          <w:color w:val="000000"/>
          <w:sz w:val="24"/>
          <w:szCs w:val="24"/>
        </w:rPr>
        <w:t>МО Низинское сельское поселение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646" w:rsidRDefault="00BB2646" w:rsidP="00BB264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осуществляется без взимания платы.</w:t>
      </w:r>
    </w:p>
    <w:p w:rsidR="00BB2646" w:rsidRPr="002840F9" w:rsidRDefault="00BB2646" w:rsidP="00BB2646">
      <w:pPr>
        <w:pStyle w:val="ConsPlusNormal"/>
        <w:spacing w:before="120" w:line="259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0F9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840F9">
        <w:rPr>
          <w:rFonts w:ascii="Times New Roman" w:hAnsi="Times New Roman" w:cs="Times New Roman"/>
          <w:color w:val="000000"/>
          <w:sz w:val="24"/>
          <w:szCs w:val="24"/>
        </w:rPr>
        <w:t>. 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контроля, либо путем использования видео-конференц-связи.</w:t>
      </w:r>
    </w:p>
    <w:p w:rsidR="00BB2646" w:rsidRPr="002840F9" w:rsidRDefault="00BB2646" w:rsidP="00BB2646">
      <w:pPr>
        <w:pStyle w:val="aff6"/>
        <w:spacing w:before="0" w:beforeAutospacing="0" w:after="0" w:afterAutospacing="0" w:line="206" w:lineRule="atLeast"/>
        <w:ind w:firstLine="567"/>
        <w:jc w:val="both"/>
        <w:rPr>
          <w:color w:val="000000"/>
          <w:lang w:eastAsia="zh-CN"/>
        </w:rPr>
      </w:pPr>
      <w:r>
        <w:rPr>
          <w:color w:val="000000"/>
        </w:rPr>
        <w:t>2.7.1</w:t>
      </w:r>
      <w:r w:rsidRPr="002840F9">
        <w:rPr>
          <w:color w:val="000000"/>
          <w:lang w:eastAsia="zh-CN"/>
        </w:rPr>
        <w:t xml:space="preserve">. </w:t>
      </w:r>
      <w:r>
        <w:t>Профилактический визит по инициативе контрольного (о</w:t>
      </w:r>
      <w:r w:rsidRPr="002840F9">
        <w:rPr>
          <w:color w:val="000000"/>
          <w:lang w:eastAsia="zh-CN"/>
        </w:rPr>
        <w:t>бязательный профилактический визит</w:t>
      </w:r>
      <w:r>
        <w:rPr>
          <w:color w:val="000000"/>
          <w:lang w:eastAsia="zh-CN"/>
        </w:rPr>
        <w:t>)</w:t>
      </w:r>
      <w:r w:rsidRPr="002840F9">
        <w:rPr>
          <w:color w:val="000000"/>
          <w:lang w:eastAsia="zh-CN"/>
        </w:rPr>
        <w:t xml:space="preserve"> в рамках муниципального контроля </w:t>
      </w:r>
      <w:r>
        <w:rPr>
          <w:color w:val="000000"/>
        </w:rPr>
        <w:t xml:space="preserve">в сфере благоустройства </w:t>
      </w:r>
      <w:r w:rsidRPr="002840F9">
        <w:rPr>
          <w:color w:val="000000"/>
          <w:lang w:eastAsia="zh-CN"/>
        </w:rPr>
        <w:t>в отношении контролируемых лиц, принадлежащих им объектов контроля, отнесенных к категориям среднего риска, умеренного риска, низкого риска проводится</w:t>
      </w:r>
      <w:r>
        <w:rPr>
          <w:color w:val="000000"/>
        </w:rPr>
        <w:t xml:space="preserve"> </w:t>
      </w:r>
      <w:r w:rsidRPr="00714C51">
        <w:t>в порядке, определенном статьей 52.1 Федерального закона № 248-ФЗ</w:t>
      </w:r>
      <w:r>
        <w:t xml:space="preserve">, и </w:t>
      </w:r>
      <w:r>
        <w:rPr>
          <w:color w:val="000000"/>
        </w:rPr>
        <w:t>с периодичностью, установленной Правительством Российской Федерации</w:t>
      </w:r>
      <w:r w:rsidRPr="002840F9">
        <w:rPr>
          <w:color w:val="000000"/>
          <w:lang w:eastAsia="zh-CN"/>
        </w:rPr>
        <w:t>.</w:t>
      </w:r>
    </w:p>
    <w:p w:rsidR="00BB2646" w:rsidRDefault="00BB2646" w:rsidP="00BB264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</w:t>
      </w:r>
      <w:r w:rsidRPr="002840F9">
        <w:rPr>
          <w:rFonts w:ascii="Times New Roman" w:hAnsi="Times New Roman" w:cs="Times New Roman"/>
          <w:color w:val="000000"/>
          <w:sz w:val="24"/>
          <w:szCs w:val="24"/>
        </w:rPr>
        <w:t>.2. Профилактический визит по инициативе контролируемого лица проводится на основании заявления контролируемого лица,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учреждением, в порядке, предусмотренном статьей 52.2 Федерального закона № 248-ФЗ.</w:t>
      </w:r>
    </w:p>
    <w:p w:rsidR="00BB2646" w:rsidRDefault="00BB2646" w:rsidP="00BB264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2.7.3. </w:t>
      </w:r>
      <w:r w:rsidRPr="00343C00">
        <w:rPr>
          <w:rFonts w:ascii="Times New Roman" w:hAnsi="Times New Roman" w:cs="Times New Roman"/>
          <w:bCs/>
          <w:sz w:val="24"/>
          <w:szCs w:val="28"/>
        </w:rPr>
        <w:t xml:space="preserve">По результатам проведения </w:t>
      </w:r>
      <w:r w:rsidRPr="00383D65">
        <w:rPr>
          <w:rFonts w:ascii="Times New Roman" w:hAnsi="Times New Roman" w:cs="Times New Roman"/>
          <w:bCs/>
          <w:sz w:val="24"/>
          <w:szCs w:val="28"/>
        </w:rPr>
        <w:t xml:space="preserve">профилактического визита </w:t>
      </w:r>
      <w:r w:rsidRPr="00343C00">
        <w:rPr>
          <w:rFonts w:ascii="Times New Roman" w:hAnsi="Times New Roman" w:cs="Times New Roman"/>
          <w:bCs/>
          <w:sz w:val="24"/>
          <w:szCs w:val="28"/>
        </w:rPr>
        <w:t>публичная оценка уровня соблюдения обязательных требований не присваивается.</w:t>
      </w:r>
    </w:p>
    <w:p w:rsidR="00D03C14" w:rsidRPr="00166369" w:rsidRDefault="00D03C14" w:rsidP="0016636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166369" w:rsidRDefault="00D03C14" w:rsidP="0016636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Осуществление контрольных мероприятий и контрольных действий</w:t>
      </w:r>
    </w:p>
    <w:p w:rsidR="00D03C14" w:rsidRPr="00166369" w:rsidRDefault="00D03C14" w:rsidP="0016636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166369" w:rsidRDefault="00D03C14" w:rsidP="001663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369">
        <w:rPr>
          <w:rFonts w:ascii="Times New Roman" w:hAnsi="Times New Roman" w:cs="Times New Roman"/>
          <w:color w:val="000000"/>
          <w:sz w:val="24"/>
          <w:szCs w:val="24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D03C14" w:rsidRPr="00166369" w:rsidRDefault="00D03C14" w:rsidP="001663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6369">
        <w:rPr>
          <w:rFonts w:ascii="Times New Roman" w:hAnsi="Times New Roman" w:cs="Times New Roman"/>
          <w:color w:val="000000"/>
          <w:sz w:val="24"/>
          <w:szCs w:val="24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  <w:proofErr w:type="gramEnd"/>
    </w:p>
    <w:p w:rsidR="00D03C14" w:rsidRPr="00166369" w:rsidRDefault="00D03C14" w:rsidP="001663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6369">
        <w:rPr>
          <w:rFonts w:ascii="Times New Roman" w:hAnsi="Times New Roman" w:cs="Times New Roman"/>
          <w:color w:val="000000"/>
          <w:sz w:val="24"/>
          <w:szCs w:val="24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D03C14" w:rsidRPr="00166369" w:rsidRDefault="00D03C14" w:rsidP="001663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369">
        <w:rPr>
          <w:rFonts w:ascii="Times New Roman" w:hAnsi="Times New Roman" w:cs="Times New Roman"/>
          <w:color w:val="000000"/>
          <w:sz w:val="24"/>
          <w:szCs w:val="24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D03C14" w:rsidRPr="00166369" w:rsidRDefault="00D03C14" w:rsidP="0016636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6369">
        <w:rPr>
          <w:rFonts w:ascii="Times New Roman" w:hAnsi="Times New Roman" w:cs="Times New Roman"/>
          <w:color w:val="000000"/>
          <w:sz w:val="24"/>
          <w:szCs w:val="24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D03C14" w:rsidRPr="00166369" w:rsidRDefault="00D03C14" w:rsidP="00166369">
      <w:pPr>
        <w:ind w:firstLine="709"/>
        <w:jc w:val="both"/>
        <w:rPr>
          <w:color w:val="000000"/>
        </w:rPr>
      </w:pPr>
      <w:proofErr w:type="gramStart"/>
      <w:r w:rsidRPr="00166369">
        <w:rPr>
          <w:color w:val="000000"/>
        </w:rPr>
        <w:lastRenderedPageBreak/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166369">
        <w:rPr>
          <w:color w:val="000000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proofErr w:type="gramEnd"/>
      <w:r w:rsidRPr="00166369">
        <w:rPr>
          <w:color w:val="000000"/>
          <w:shd w:val="clear" w:color="auto" w:fill="FFFFFF"/>
        </w:rPr>
        <w:t xml:space="preserve"> в автоматическом режиме технических средств фиксации правонарушений, имеющих функции фото- и киносъемки, видеозаписи</w:t>
      </w:r>
      <w:r w:rsidRPr="00166369">
        <w:rPr>
          <w:color w:val="000000"/>
        </w:rPr>
        <w:t>);</w:t>
      </w:r>
    </w:p>
    <w:p w:rsidR="00D03C14" w:rsidRPr="00166369" w:rsidRDefault="00D03C14" w:rsidP="001663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369">
        <w:rPr>
          <w:rFonts w:ascii="Times New Roman" w:hAnsi="Times New Roman" w:cs="Times New Roman"/>
          <w:color w:val="000000"/>
          <w:sz w:val="24"/>
          <w:szCs w:val="24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D03C14" w:rsidRPr="00166369" w:rsidRDefault="00D03C14" w:rsidP="001663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369">
        <w:rPr>
          <w:rFonts w:ascii="Times New Roman" w:hAnsi="Times New Roman" w:cs="Times New Roman"/>
          <w:color w:val="000000"/>
          <w:sz w:val="24"/>
          <w:szCs w:val="24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985FE5" w:rsidRPr="00985FE5" w:rsidRDefault="00985FE5" w:rsidP="00985FE5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3.3</w:t>
      </w:r>
      <w:r w:rsidRPr="00985FE5">
        <w:rPr>
          <w:rFonts w:ascii="Times New Roman" w:hAnsi="Times New Roman" w:cs="Times New Roman"/>
          <w:b/>
          <w:color w:val="000000"/>
          <w:sz w:val="24"/>
          <w:szCs w:val="24"/>
        </w:rPr>
        <w:t>. При осуществлении муниципального контроля в сфере благоустройства плановые контрольные мероприятия не проводятся.</w:t>
      </w:r>
      <w:r w:rsidRPr="00985F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85FE5" w:rsidRPr="00985FE5" w:rsidRDefault="00985FE5" w:rsidP="00985FE5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5F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результатам проведения контрольных мероприятий публичная оценка уровня соблюдения обязательных требований не присваивается.</w:t>
      </w:r>
    </w:p>
    <w:p w:rsidR="00985FE5" w:rsidRDefault="00985FE5" w:rsidP="00985FE5">
      <w:pPr>
        <w:pStyle w:val="ConsPlusNormal"/>
        <w:spacing w:before="12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Контрольные мероприятия, проводимые при взаимодействии с контролируемым лицом, проводятся на основании решения администрации о проведении контрольного мероприятия.</w:t>
      </w:r>
    </w:p>
    <w:p w:rsidR="00985FE5" w:rsidRDefault="00985FE5" w:rsidP="00985FE5">
      <w:pPr>
        <w:pStyle w:val="s26"/>
        <w:spacing w:before="120" w:beforeAutospacing="0" w:after="0" w:afterAutospacing="0" w:line="259" w:lineRule="auto"/>
        <w:ind w:firstLine="567"/>
        <w:jc w:val="both"/>
      </w:pPr>
      <w:r>
        <w:rPr>
          <w:color w:val="000000"/>
        </w:rPr>
        <w:t xml:space="preserve">3.6. </w:t>
      </w:r>
      <w:r w:rsidRPr="00522665">
        <w:t>Контрольные мероприятия без взаимодействия проводятся инспекторами на основании заданий руководителя контрольного органа, заместителя руководителя контрольного органа, курирующего деятельность должностных лиц, осуществляющих муниципальный контроль</w:t>
      </w:r>
      <w:r>
        <w:t xml:space="preserve"> в сфере благоустройства</w:t>
      </w:r>
      <w:r>
        <w:rPr>
          <w:color w:val="000000"/>
        </w:rPr>
        <w:t>.</w:t>
      </w:r>
      <w:r>
        <w:t xml:space="preserve"> Типовая форма задания утверждается постановлением </w:t>
      </w:r>
      <w:r>
        <w:rPr>
          <w:color w:val="000000"/>
        </w:rPr>
        <w:t xml:space="preserve">администрации МО Низинское сельское </w:t>
      </w:r>
      <w:proofErr w:type="spellStart"/>
      <w:r>
        <w:rPr>
          <w:color w:val="000000"/>
        </w:rPr>
        <w:t>посееление</w:t>
      </w:r>
      <w:proofErr w:type="spellEnd"/>
      <w:r>
        <w:rPr>
          <w:color w:val="000000"/>
        </w:rPr>
        <w:t>.</w:t>
      </w:r>
    </w:p>
    <w:p w:rsidR="00985FE5" w:rsidRDefault="00985FE5" w:rsidP="00985FE5">
      <w:pPr>
        <w:pStyle w:val="s26"/>
        <w:spacing w:before="120" w:beforeAutospacing="0" w:after="0" w:afterAutospacing="0" w:line="259" w:lineRule="auto"/>
        <w:ind w:firstLine="567"/>
        <w:jc w:val="both"/>
        <w:rPr>
          <w:rStyle w:val="bumpedfont15"/>
        </w:rPr>
      </w:pPr>
      <w:r>
        <w:rPr>
          <w:color w:val="000000"/>
        </w:rPr>
        <w:t xml:space="preserve">3.7. </w:t>
      </w:r>
      <w:r>
        <w:rPr>
          <w:rStyle w:val="bumpedfont15"/>
        </w:rPr>
        <w:t>Контрольные мероприятия проводятся должностными лицами (инспекторами), указанными в решении контрольного органа о проведении контрольного мероприятия.</w:t>
      </w:r>
    </w:p>
    <w:p w:rsidR="00985FE5" w:rsidRDefault="00985FE5" w:rsidP="00985FE5">
      <w:pPr>
        <w:pStyle w:val="s26"/>
        <w:spacing w:before="0" w:beforeAutospacing="0" w:after="0" w:afterAutospacing="0" w:line="259" w:lineRule="auto"/>
        <w:ind w:firstLine="567"/>
        <w:jc w:val="both"/>
      </w:pPr>
      <w:r>
        <w:rPr>
          <w:rStyle w:val="bumpedfont15"/>
        </w:rPr>
        <w:t xml:space="preserve">При необходимости контрольный орган привлекает к проведению контрольных мероприятий специалистов, </w:t>
      </w:r>
      <w:r>
        <w:rPr>
          <w:lang w:eastAsia="en-US"/>
        </w:rPr>
        <w:t>обладающих специальными знаниями и навыками, необходимыми для оказания содействия контрольным органам.</w:t>
      </w:r>
      <w:r>
        <w:t xml:space="preserve"> </w:t>
      </w:r>
    </w:p>
    <w:p w:rsidR="00985FE5" w:rsidRDefault="00985FE5" w:rsidP="00985FE5">
      <w:pPr>
        <w:spacing w:before="120" w:line="259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3.8. Администрация при организации и осуществлении </w:t>
      </w:r>
      <w:r>
        <w:t>муниципального</w:t>
      </w:r>
      <w:r>
        <w:rPr>
          <w:color w:val="000000"/>
        </w:rPr>
        <w:t xml:space="preserve">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</w:p>
    <w:p w:rsidR="00985FE5" w:rsidRDefault="00985FE5" w:rsidP="00985FE5">
      <w:pPr>
        <w:pStyle w:val="ConsPlusNormal"/>
        <w:spacing w:before="12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</w:t>
      </w:r>
      <w:r w:rsidRPr="00A83DC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ндивидуальный предприниматель, гражданин, являющиеся контролируемыми лицами, вправе до начала контрольного мероприятия представить в орган муниципального контроля информацию о невозможности присутствия при проведении контрольного мероприятия с приложением подтверждающих документов в случае:</w:t>
      </w:r>
    </w:p>
    <w:p w:rsidR="00985FE5" w:rsidRDefault="00985FE5" w:rsidP="00985FE5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временной нетрудоспособности на момент проведения контрольного мероприятия;</w:t>
      </w:r>
    </w:p>
    <w:p w:rsidR="00985FE5" w:rsidRDefault="00985FE5" w:rsidP="00985FE5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umpedfont15"/>
          <w:rFonts w:ascii="Times New Roman" w:hAnsi="Times New Roman" w:cs="Times New Roman"/>
          <w:sz w:val="24"/>
          <w:szCs w:val="24"/>
        </w:rPr>
        <w:t>б) нахождения в служебной командировке</w:t>
      </w:r>
      <w:r w:rsidRPr="00140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момент проведения контрольного мероприятия.</w:t>
      </w:r>
    </w:p>
    <w:p w:rsidR="00985FE5" w:rsidRDefault="00985FE5" w:rsidP="00985FE5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невозможности проведения в отношении индивидуального предпринимателя, гражданина, являющихся контролируемыми лицами, с прилагаемыми подтверждающими документами, направляется непосредственно индивидуальным предпринимателем, гражданином, являющимися контролируемыми лицами, или их законными представителями в орган муниципального контроля, вынесший решение о проведении проверки, на адрес, указанный в решении о проведении контрольного мероприятия.</w:t>
      </w:r>
    </w:p>
    <w:p w:rsidR="00985FE5" w:rsidRDefault="00985FE5" w:rsidP="00985FE5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случаях, указанных в настоящем пункте, проведение контрольного мероприятия в отношении индивидуального предпринимателя, гражданина, являющихся контролируемыми лицами, предоставившими такую информацию, переносится на срок до устранения причин, препятствующих присутствию при проведении контрольного мероприятия.</w:t>
      </w:r>
    </w:p>
    <w:p w:rsidR="00985FE5" w:rsidRDefault="00985FE5" w:rsidP="00985FE5">
      <w:pPr>
        <w:autoSpaceDE w:val="0"/>
        <w:autoSpaceDN w:val="0"/>
        <w:adjustRightInd w:val="0"/>
        <w:spacing w:before="120" w:line="259" w:lineRule="auto"/>
        <w:ind w:firstLine="567"/>
        <w:jc w:val="both"/>
      </w:pPr>
      <w:r>
        <w:rPr>
          <w:color w:val="000000"/>
        </w:rPr>
        <w:t>3.10. Срок проведения документарной и выездной проверки составляет не более десяти рабочих дней.</w:t>
      </w:r>
      <w:r>
        <w:t xml:space="preserve">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>
        <w:t>микропредприятия</w:t>
      </w:r>
      <w:proofErr w:type="spellEnd"/>
      <w:r>
        <w:t>.</w:t>
      </w:r>
    </w:p>
    <w:p w:rsidR="00985FE5" w:rsidRDefault="00985FE5" w:rsidP="00985FE5">
      <w:pPr>
        <w:pStyle w:val="af1"/>
        <w:spacing w:before="120" w:line="259" w:lineRule="auto"/>
        <w:ind w:firstLine="567"/>
        <w:contextualSpacing/>
        <w:jc w:val="both"/>
        <w:rPr>
          <w:sz w:val="24"/>
          <w:szCs w:val="24"/>
        </w:rPr>
      </w:pPr>
      <w:r w:rsidRPr="00140859">
        <w:rPr>
          <w:color w:val="000000"/>
          <w:sz w:val="24"/>
          <w:szCs w:val="24"/>
        </w:rPr>
        <w:t>3.11.</w:t>
      </w:r>
      <w:r>
        <w:rPr>
          <w:sz w:val="24"/>
          <w:szCs w:val="24"/>
        </w:rPr>
        <w:t xml:space="preserve"> Для фиксации инспектором и лицами, привлекаемыми к совершению контрольных действий, доказательств нарушений обязательных требований могут использоваться фотосъемка, аудио- и видеозапись, иные способы фиксации доказательств.</w:t>
      </w:r>
    </w:p>
    <w:p w:rsidR="00985FE5" w:rsidRDefault="00985FE5" w:rsidP="00985FE5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самостоятельно. Информация о проведении фотосъемки, аудио- и видеозаписи, иных способов фиксации доказательств и использованных для этих целей технических средствах отражается в акте, составляемом по результатам контрольного 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985FE5" w:rsidRDefault="00985FE5" w:rsidP="00985FE5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Аудио- и видеозаписи, используемые для доказательств нарушений обязательных требований, прикладываются к акту контрольного мероприятия в виде указания гипер</w:t>
      </w:r>
      <w:r w:rsidRPr="009D7B85">
        <w:rPr>
          <w:rFonts w:ascii="Times New Roman" w:hAnsi="Times New Roman" w:cs="Times New Roman"/>
          <w:sz w:val="24"/>
          <w:szCs w:val="24"/>
        </w:rPr>
        <w:t xml:space="preserve">ссылки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видеохостинг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85FE5" w:rsidRPr="00C14179" w:rsidRDefault="00985FE5" w:rsidP="00985FE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C14179">
        <w:t xml:space="preserve">Проведение фотосъемки, аудио- и видеозаписи осуществляется с обязательным </w:t>
      </w:r>
      <w:r w:rsidRPr="002138C4">
        <w:t>устным</w:t>
      </w:r>
      <w:r>
        <w:t xml:space="preserve"> </w:t>
      </w:r>
      <w:r w:rsidRPr="00C14179">
        <w:t>уведомлением контролируемого лица в случае, если контрольное мероприятие проводится в присутствии контролируемого лица.</w:t>
      </w:r>
    </w:p>
    <w:p w:rsidR="00985FE5" w:rsidRPr="00C14179" w:rsidRDefault="00985FE5" w:rsidP="00985FE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A178C0">
        <w:t>При проведении фотосъемки объект контроля фиксируется не менее чем двумя снимками</w:t>
      </w:r>
      <w:r>
        <w:t xml:space="preserve"> на цифровых устройствах с установленной функцией автоматического определения даты.</w:t>
      </w:r>
    </w:p>
    <w:p w:rsidR="00985FE5" w:rsidRDefault="00985FE5" w:rsidP="00985FE5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C14179">
        <w:t>Аудио</w:t>
      </w:r>
      <w:r>
        <w:t>- и видео</w:t>
      </w:r>
      <w:r w:rsidRPr="00C14179">
        <w:t xml:space="preserve">запись осуществляется </w:t>
      </w:r>
      <w:r>
        <w:t>при</w:t>
      </w:r>
      <w:r w:rsidRPr="00C14179">
        <w:t xml:space="preserve"> проведени</w:t>
      </w:r>
      <w:r>
        <w:t>и</w:t>
      </w:r>
      <w:r w:rsidRPr="00C14179">
        <w:t xml:space="preserve"> контрольн</w:t>
      </w:r>
      <w:r>
        <w:t>ых действий</w:t>
      </w:r>
      <w:r w:rsidRPr="00C14179">
        <w:t xml:space="preserve"> с уведомлением в начале </w:t>
      </w:r>
      <w:r>
        <w:t>записи о дате, месте осуществления записи.</w:t>
      </w:r>
    </w:p>
    <w:p w:rsidR="00985FE5" w:rsidRDefault="00985FE5" w:rsidP="00985FE5">
      <w:pPr>
        <w:autoSpaceDE w:val="0"/>
        <w:autoSpaceDN w:val="0"/>
        <w:adjustRightInd w:val="0"/>
        <w:spacing w:line="259" w:lineRule="auto"/>
        <w:ind w:firstLine="567"/>
        <w:jc w:val="both"/>
      </w:pPr>
      <w:r w:rsidRPr="00D40303"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</w:t>
      </w:r>
      <w:r>
        <w:t>.</w:t>
      </w:r>
    </w:p>
    <w:p w:rsidR="00985FE5" w:rsidRPr="009D7B85" w:rsidRDefault="00985FE5" w:rsidP="00985FE5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B85">
        <w:rPr>
          <w:rFonts w:ascii="Times New Roman" w:hAnsi="Times New Roman" w:cs="Times New Roman"/>
          <w:sz w:val="24"/>
          <w:szCs w:val="24"/>
        </w:rPr>
        <w:t>Инструментальные обследования в ходе проведения контрольных мероприятий осуществляются путем проведения геодезических измерений (определений) и (или) картографических измерений, выполняемых инспекторами.</w:t>
      </w:r>
    </w:p>
    <w:p w:rsidR="00985FE5" w:rsidRPr="007974F9" w:rsidRDefault="00985FE5" w:rsidP="00985FE5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32"/>
          <w:szCs w:val="24"/>
        </w:rPr>
      </w:pPr>
      <w:r w:rsidRPr="007974F9">
        <w:rPr>
          <w:rFonts w:ascii="Times New Roman" w:hAnsi="Times New Roman" w:cs="Times New Roman"/>
          <w:kern w:val="36"/>
          <w:sz w:val="24"/>
          <w:szCs w:val="24"/>
          <w:lang w:eastAsia="ru-RU"/>
        </w:rPr>
        <w:t>Камеральная обработка результатов измерений выполняется в месте нахождения органа муниципального контроля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985FE5" w:rsidRDefault="00985FE5" w:rsidP="00985FE5">
      <w:pPr>
        <w:pStyle w:val="s26"/>
        <w:spacing w:before="120" w:beforeAutospacing="0" w:after="0" w:afterAutospacing="0" w:line="259" w:lineRule="auto"/>
        <w:ind w:firstLine="567"/>
        <w:jc w:val="both"/>
        <w:rPr>
          <w:rStyle w:val="32"/>
          <w:rFonts w:eastAsia="Calibri"/>
        </w:rPr>
      </w:pPr>
      <w:r>
        <w:rPr>
          <w:color w:val="000000"/>
        </w:rPr>
        <w:t xml:space="preserve">3.12. </w:t>
      </w:r>
      <w:r w:rsidRPr="009D7B85">
        <w:t>Результаты контрольного мероприятия оформляются в порядке, установленном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985FE5" w:rsidRDefault="00985FE5" w:rsidP="00985FE5">
      <w:pPr>
        <w:pStyle w:val="ConsPlusNormal"/>
        <w:spacing w:before="12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proofErr w:type="gramStart"/>
      <w:r w:rsidRPr="0014085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выявления при проведении контрольного мероприятия нарушений обязательных требований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должностное лицо </w:t>
      </w:r>
      <w:r w:rsidRPr="009D7B85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D7B85">
        <w:rPr>
          <w:rFonts w:ascii="Times New Roman" w:hAnsi="Times New Roman" w:cs="Times New Roman"/>
          <w:sz w:val="24"/>
          <w:szCs w:val="24"/>
        </w:rPr>
        <w:t xml:space="preserve"> муниципального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, указанное </w:t>
      </w:r>
      <w:r w:rsidRPr="00B675B7">
        <w:rPr>
          <w:rFonts w:ascii="Times New Roman" w:hAnsi="Times New Roman" w:cs="Times New Roman"/>
          <w:sz w:val="24"/>
          <w:szCs w:val="24"/>
        </w:rPr>
        <w:t>в п. 1</w:t>
      </w:r>
      <w:r>
        <w:rPr>
          <w:rFonts w:ascii="Times New Roman" w:hAnsi="Times New Roman" w:cs="Times New Roman"/>
          <w:sz w:val="24"/>
          <w:szCs w:val="24"/>
        </w:rPr>
        <w:t>.9 настоящего Положения</w:t>
      </w:r>
      <w:r w:rsidRPr="00140859">
        <w:rPr>
          <w:rFonts w:ascii="Times New Roman" w:hAnsi="Times New Roman" w:cs="Times New Roman"/>
          <w:color w:val="000000"/>
          <w:sz w:val="24"/>
          <w:szCs w:val="24"/>
        </w:rPr>
        <w:t xml:space="preserve">,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по форме, утверждаемой администрацией </w:t>
      </w:r>
      <w:r>
        <w:rPr>
          <w:rFonts w:ascii="Times New Roman" w:hAnsi="Times New Roman" w:cs="Times New Roman"/>
          <w:color w:val="000000"/>
          <w:sz w:val="24"/>
          <w:szCs w:val="24"/>
        </w:rPr>
        <w:t>МО Низинское сельское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поселение</w:t>
      </w:r>
      <w:r w:rsidRPr="001408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5FE5" w:rsidRDefault="00985FE5" w:rsidP="00985FE5">
      <w:pPr>
        <w:pStyle w:val="ConsPlusNormal"/>
        <w:spacing w:before="120" w:line="259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3.14. </w:t>
      </w:r>
      <w:r w:rsidRPr="00140859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Pr="00985FE5">
        <w:rPr>
          <w:rFonts w:ascii="Times New Roman" w:hAnsi="Times New Roman" w:cs="Times New Roman"/>
          <w:color w:val="000000"/>
          <w:sz w:val="24"/>
          <w:szCs w:val="24"/>
        </w:rPr>
        <w:t xml:space="preserve">МО Низинское сельское поселение </w:t>
      </w:r>
      <w:r w:rsidRPr="00140859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</w:t>
      </w:r>
      <w:proofErr w:type="gramStart"/>
      <w:r w:rsidRPr="00140859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40859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предписаний, иных принятых решений в рамках муниципального контроля в сфере благоустройства в порядке, установленном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985FE5" w:rsidRDefault="00985FE5" w:rsidP="0016636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166369" w:rsidRDefault="00D03C14" w:rsidP="0016636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D03C14" w:rsidRPr="00166369" w:rsidRDefault="00D03C14" w:rsidP="0016636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FE5" w:rsidRDefault="00985FE5" w:rsidP="00985FE5">
      <w:pPr>
        <w:autoSpaceDE w:val="0"/>
        <w:autoSpaceDN w:val="0"/>
        <w:adjustRightInd w:val="0"/>
        <w:spacing w:line="259" w:lineRule="auto"/>
        <w:ind w:firstLine="567"/>
        <w:jc w:val="both"/>
      </w:pPr>
      <w:r>
        <w:t>4.1. Решения органа муниципального контроля, действия (бездействие) его должностных лиц, осуществляющих контрольные мероприятия, профилактические мероприятия могут быть обжалованы в суд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985FE5" w:rsidRDefault="00985FE5" w:rsidP="00985FE5">
      <w:pPr>
        <w:pStyle w:val="aff3"/>
        <w:autoSpaceDE w:val="0"/>
        <w:autoSpaceDN w:val="0"/>
        <w:adjustRightInd w:val="0"/>
        <w:spacing w:line="259" w:lineRule="auto"/>
        <w:ind w:left="0" w:firstLine="567"/>
        <w:jc w:val="both"/>
        <w:rPr>
          <w:szCs w:val="24"/>
        </w:rPr>
      </w:pPr>
      <w:r w:rsidRPr="00D461FC">
        <w:rPr>
          <w:szCs w:val="24"/>
        </w:rPr>
        <w:t>Досудебное обжалование решений контрольного органа, действий (бездействия) его должностных лиц осуществляется в соответствии с положениями главы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985FE5" w:rsidRPr="001F2AB4" w:rsidRDefault="00985FE5" w:rsidP="00985FE5">
      <w:pPr>
        <w:autoSpaceDE w:val="0"/>
        <w:autoSpaceDN w:val="0"/>
        <w:adjustRightInd w:val="0"/>
        <w:spacing w:before="120" w:line="259" w:lineRule="auto"/>
        <w:ind w:firstLine="567"/>
        <w:jc w:val="both"/>
      </w:pPr>
      <w:r>
        <w:t xml:space="preserve">4.2. </w:t>
      </w:r>
      <w:r w:rsidRPr="001F2AB4">
        <w:t>Жалоба на решения органа муниципального контроля, действия (бездействие) должностных лиц органа муниципального контроля рассматривается руководителем органа муниципального контроля.</w:t>
      </w:r>
      <w:r w:rsidRPr="001F2AB4">
        <w:rPr>
          <w:sz w:val="28"/>
        </w:rPr>
        <w:t xml:space="preserve"> </w:t>
      </w:r>
      <w:r w:rsidRPr="001F2AB4">
        <w:t>При обжаловании решений, принятых руководителем контрольного органа, его действий (бездействия) жалоба рассматривается руководителем контрольного органа.</w:t>
      </w:r>
    </w:p>
    <w:p w:rsidR="00985FE5" w:rsidRPr="001F2AB4" w:rsidRDefault="00985FE5" w:rsidP="00985FE5">
      <w:pPr>
        <w:autoSpaceDE w:val="0"/>
        <w:autoSpaceDN w:val="0"/>
        <w:adjustRightInd w:val="0"/>
        <w:spacing w:before="120" w:line="259" w:lineRule="auto"/>
        <w:ind w:firstLine="567"/>
        <w:jc w:val="both"/>
      </w:pPr>
      <w:r>
        <w:t xml:space="preserve">4.3. </w:t>
      </w:r>
      <w:r w:rsidRPr="001F2AB4">
        <w:t>Жалоба на решение органа муниципального контроля, действия (бездействие) его должностных лиц подлежит рассмотрению в срок, установленный частью 2 статьи 43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985FE5" w:rsidRPr="001F2AB4" w:rsidRDefault="00985FE5" w:rsidP="00985FE5">
      <w:pPr>
        <w:autoSpaceDE w:val="0"/>
        <w:autoSpaceDN w:val="0"/>
        <w:adjustRightInd w:val="0"/>
        <w:spacing w:line="259" w:lineRule="auto"/>
        <w:ind w:firstLine="567"/>
        <w:jc w:val="both"/>
        <w:rPr>
          <w:sz w:val="28"/>
        </w:rPr>
      </w:pPr>
      <w:r>
        <w:t xml:space="preserve">4.3.1. </w:t>
      </w:r>
      <w:r w:rsidRPr="001F2AB4">
        <w:t xml:space="preserve">Исключительными случаями для продления рассмотрения жалобы контрольным органом являются: </w:t>
      </w:r>
      <w:r w:rsidRPr="001F2AB4">
        <w:rPr>
          <w:bCs/>
        </w:rPr>
        <w:t>запросы контрольного органа в органы государственной власти, органы местного самоуправления и организации, связанные с необходимостью исследования дополнительных материалов;</w:t>
      </w:r>
      <w:r w:rsidRPr="001F2AB4">
        <w:rPr>
          <w:rFonts w:eastAsia="Calibri"/>
          <w:color w:val="000000"/>
          <w:shd w:val="clear" w:color="auto" w:fill="FFFFFF"/>
        </w:rPr>
        <w:t xml:space="preserve"> проведение в отношении должностного лица органа контроля, действия (бездействия) которого обжалуются, служебной проверки по фактам, указанным в жалобе; отсутствие должностного лица органа контроля, действия (бездействия) которого обжалуются, по уважительной причине (болезнь, отпуск, командировка).</w:t>
      </w:r>
    </w:p>
    <w:p w:rsidR="00985FE5" w:rsidRPr="001F2AB4" w:rsidRDefault="00985FE5" w:rsidP="00985FE5">
      <w:pPr>
        <w:autoSpaceDE w:val="0"/>
        <w:autoSpaceDN w:val="0"/>
        <w:adjustRightInd w:val="0"/>
        <w:spacing w:line="259" w:lineRule="auto"/>
        <w:ind w:firstLine="567"/>
        <w:jc w:val="both"/>
      </w:pPr>
      <w:r>
        <w:t xml:space="preserve">4.3.2. </w:t>
      </w:r>
      <w:r w:rsidRPr="001F2AB4">
        <w:t>Срок продления рассмотрения жалобы контрольным органом установлен частью 2 статьи 43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985FE5" w:rsidRDefault="00985FE5" w:rsidP="00985FE5">
      <w:pPr>
        <w:spacing w:before="120" w:line="259" w:lineRule="auto"/>
        <w:ind w:firstLine="567"/>
        <w:jc w:val="both"/>
      </w:pPr>
      <w:r>
        <w:t xml:space="preserve">4.4. </w:t>
      </w:r>
      <w:r w:rsidRPr="002D7320">
        <w:t>Жалоба подается контролируемым лицом в контрольный орган в электронном виде с использованием Единого портала государственных и муниципальных услуг (функций), за исключением случая, предусмотренного частью 1.1 статьи 40 Федерального закона № 248-ФЗ.</w:t>
      </w:r>
    </w:p>
    <w:p w:rsidR="00985FE5" w:rsidRDefault="00985FE5" w:rsidP="00985FE5">
      <w:pPr>
        <w:spacing w:before="120" w:line="259" w:lineRule="auto"/>
        <w:ind w:firstLine="567"/>
        <w:jc w:val="both"/>
      </w:pPr>
      <w:r>
        <w:t>4.5. Материалы, прикладываемые к жалобе, в том числе фото- и видеоматериалы, представляются контролируемым лицом в электронном виде.</w:t>
      </w:r>
    </w:p>
    <w:p w:rsidR="00D03C14" w:rsidRPr="00166369" w:rsidRDefault="00D03C14" w:rsidP="00166369">
      <w:pPr>
        <w:pStyle w:val="1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5FE5" w:rsidRDefault="00985FE5" w:rsidP="00985F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FE5" w:rsidRDefault="00985FE5" w:rsidP="00985F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FE5" w:rsidRDefault="00985FE5" w:rsidP="00985F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FE5" w:rsidRDefault="00985FE5" w:rsidP="00985F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FE5" w:rsidRDefault="00985FE5" w:rsidP="00985F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FE5" w:rsidRPr="00985FE5" w:rsidRDefault="00985FE5" w:rsidP="00985F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5FE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5. Оценка результативности и эффективности деятельности</w:t>
      </w:r>
    </w:p>
    <w:p w:rsidR="00985FE5" w:rsidRPr="00985FE5" w:rsidRDefault="00985FE5" w:rsidP="00985F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5F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органа муниципального контроля при осуществлении</w:t>
      </w:r>
    </w:p>
    <w:p w:rsidR="00985FE5" w:rsidRDefault="00985FE5" w:rsidP="00985F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5F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контроля в сфере благоустройства</w:t>
      </w:r>
    </w:p>
    <w:p w:rsidR="00985FE5" w:rsidRPr="00985FE5" w:rsidRDefault="00985FE5" w:rsidP="00985F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FE5" w:rsidRPr="00985FE5" w:rsidRDefault="00985FE5" w:rsidP="00985FE5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5F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5.1. Оценка результативности и эффективности осуществления муниципального контроля в сфере благоустройства осуществляется на основе системы показателей результативности и эффективности муниципального контроля. </w:t>
      </w:r>
    </w:p>
    <w:p w:rsidR="00985FE5" w:rsidRDefault="00985FE5" w:rsidP="00985FE5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5F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5.2. Ключевые показатели вида контроля и их целевые значения, индикативные показатели для муниципального контроля в сфере благоустройства определены в приложении 3 к настоящему Положению. </w:t>
      </w:r>
    </w:p>
    <w:p w:rsidR="00E861BA" w:rsidRDefault="00E861BA" w:rsidP="00985FE5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861BA" w:rsidRPr="00985FE5" w:rsidRDefault="00E861BA" w:rsidP="00985FE5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861BA" w:rsidRPr="00E861BA" w:rsidRDefault="00E861BA" w:rsidP="00E861BA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6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E861BA" w:rsidRPr="00E861BA" w:rsidRDefault="00E861BA" w:rsidP="00E861BA">
      <w:pPr>
        <w:jc w:val="both"/>
        <w:rPr>
          <w:b/>
          <w:bCs/>
          <w:color w:val="000000"/>
        </w:rPr>
      </w:pPr>
    </w:p>
    <w:p w:rsidR="00E861BA" w:rsidRPr="00E861BA" w:rsidRDefault="00E861BA" w:rsidP="00E861BA">
      <w:pPr>
        <w:ind w:firstLine="708"/>
        <w:jc w:val="both"/>
        <w:rPr>
          <w:bCs/>
          <w:color w:val="000000"/>
        </w:rPr>
      </w:pPr>
      <w:r w:rsidRPr="00E861BA">
        <w:rPr>
          <w:bCs/>
          <w:color w:val="000000"/>
        </w:rPr>
        <w:t xml:space="preserve">6.1. </w:t>
      </w:r>
      <w:proofErr w:type="gramStart"/>
      <w:r w:rsidRPr="00E861BA">
        <w:rPr>
          <w:bCs/>
          <w:color w:val="000000"/>
        </w:rPr>
        <w:t>Подготовка контрольным органом в ходе осуществления муниципального контроля в сфере благоустройства документов, информирование контролируемых лиц о совершаемых должностными лицами контрольного органа действиях и принимаемых решениях, обмен документами и сведениями с контролируемыми лицами осуществляются контрольным органом в сроки и в соответствии с положениями, установленными ст. 98 Федерального закона от 31.07.2020 № 248-ФЗ «О государственном контроле (надзоре) и муниципальном контроле в Российской Федерации».</w:t>
      </w:r>
      <w:proofErr w:type="gramEnd"/>
    </w:p>
    <w:p w:rsidR="00166369" w:rsidRDefault="00E861BA" w:rsidP="00166369">
      <w:r w:rsidRPr="00E861BA">
        <w:rPr>
          <w:b/>
          <w:bCs/>
          <w:color w:val="000000"/>
        </w:rPr>
        <w:br w:type="page"/>
      </w:r>
    </w:p>
    <w:p w:rsidR="00166369" w:rsidRDefault="00166369" w:rsidP="00166369"/>
    <w:p w:rsidR="00166369" w:rsidRPr="008C4DB3" w:rsidRDefault="00166369" w:rsidP="00166369">
      <w:pPr>
        <w:jc w:val="right"/>
        <w:rPr>
          <w:sz w:val="22"/>
        </w:rPr>
      </w:pPr>
      <w:r w:rsidRPr="008C4DB3">
        <w:rPr>
          <w:sz w:val="22"/>
        </w:rPr>
        <w:t>Приложение 1</w:t>
      </w:r>
    </w:p>
    <w:p w:rsidR="00166369" w:rsidRPr="008C4DB3" w:rsidRDefault="00166369" w:rsidP="00166369">
      <w:pPr>
        <w:jc w:val="right"/>
        <w:rPr>
          <w:color w:val="000000"/>
        </w:rPr>
      </w:pPr>
      <w:r w:rsidRPr="008C4DB3">
        <w:rPr>
          <w:sz w:val="22"/>
        </w:rPr>
        <w:t xml:space="preserve">к </w:t>
      </w:r>
      <w:r w:rsidRPr="008C4DB3">
        <w:rPr>
          <w:color w:val="000000"/>
        </w:rPr>
        <w:t xml:space="preserve">Положению о муниципальном контроле </w:t>
      </w:r>
    </w:p>
    <w:p w:rsidR="00166369" w:rsidRPr="008C4DB3" w:rsidRDefault="00166369" w:rsidP="00166369">
      <w:pPr>
        <w:jc w:val="right"/>
        <w:rPr>
          <w:color w:val="000000"/>
        </w:rPr>
      </w:pPr>
      <w:r w:rsidRPr="008C4DB3">
        <w:rPr>
          <w:color w:val="000000"/>
        </w:rPr>
        <w:t xml:space="preserve">в сфере благоустройства </w:t>
      </w:r>
    </w:p>
    <w:p w:rsidR="00166369" w:rsidRPr="008C4DB3" w:rsidRDefault="00166369" w:rsidP="00166369">
      <w:pPr>
        <w:jc w:val="right"/>
        <w:rPr>
          <w:color w:val="000000"/>
        </w:rPr>
      </w:pPr>
      <w:r w:rsidRPr="008C4DB3">
        <w:rPr>
          <w:color w:val="000000"/>
        </w:rPr>
        <w:t xml:space="preserve">на территории муниципального образования </w:t>
      </w:r>
    </w:p>
    <w:p w:rsidR="00166369" w:rsidRPr="008C4DB3" w:rsidRDefault="00166369" w:rsidP="00166369">
      <w:pPr>
        <w:jc w:val="right"/>
        <w:rPr>
          <w:color w:val="000000"/>
        </w:rPr>
      </w:pPr>
      <w:r w:rsidRPr="008C4DB3">
        <w:rPr>
          <w:color w:val="000000"/>
        </w:rPr>
        <w:t xml:space="preserve">Низинское сельское поселение </w:t>
      </w:r>
    </w:p>
    <w:p w:rsidR="00166369" w:rsidRPr="008C4DB3" w:rsidRDefault="00166369" w:rsidP="00166369">
      <w:pPr>
        <w:jc w:val="right"/>
        <w:rPr>
          <w:color w:val="000000"/>
        </w:rPr>
      </w:pPr>
      <w:r w:rsidRPr="008C4DB3">
        <w:rPr>
          <w:color w:val="000000"/>
        </w:rPr>
        <w:t xml:space="preserve">муниципального образования </w:t>
      </w:r>
      <w:proofErr w:type="gramStart"/>
      <w:r w:rsidRPr="008C4DB3">
        <w:rPr>
          <w:color w:val="000000"/>
        </w:rPr>
        <w:t>Ломоносовский</w:t>
      </w:r>
      <w:proofErr w:type="gramEnd"/>
      <w:r w:rsidRPr="008C4DB3">
        <w:rPr>
          <w:color w:val="000000"/>
        </w:rPr>
        <w:t xml:space="preserve"> </w:t>
      </w:r>
    </w:p>
    <w:p w:rsidR="00166369" w:rsidRPr="00166369" w:rsidRDefault="00166369" w:rsidP="00166369">
      <w:pPr>
        <w:jc w:val="right"/>
        <w:rPr>
          <w:i/>
          <w:iCs/>
          <w:color w:val="000000"/>
        </w:rPr>
      </w:pPr>
      <w:r w:rsidRPr="008C4DB3">
        <w:rPr>
          <w:color w:val="000000"/>
        </w:rPr>
        <w:t>муниципальный район Ленинградской области</w:t>
      </w:r>
    </w:p>
    <w:p w:rsidR="00166369" w:rsidRDefault="00166369" w:rsidP="00166369">
      <w:pPr>
        <w:jc w:val="right"/>
        <w:rPr>
          <w:sz w:val="22"/>
        </w:rPr>
      </w:pPr>
    </w:p>
    <w:p w:rsidR="00166369" w:rsidRPr="003A26A9" w:rsidRDefault="00166369" w:rsidP="00166369">
      <w:pPr>
        <w:jc w:val="both"/>
        <w:rPr>
          <w:rFonts w:eastAsia="Calibri"/>
          <w:b/>
          <w:sz w:val="20"/>
          <w:szCs w:val="20"/>
        </w:rPr>
      </w:pPr>
    </w:p>
    <w:p w:rsidR="00E861BA" w:rsidRPr="00E861BA" w:rsidRDefault="00E861BA" w:rsidP="00E861BA">
      <w:pPr>
        <w:pStyle w:val="s4"/>
        <w:spacing w:before="0" w:beforeAutospacing="0" w:after="0" w:afterAutospacing="0"/>
        <w:jc w:val="center"/>
        <w:rPr>
          <w:rStyle w:val="bumpedfont15"/>
        </w:rPr>
      </w:pPr>
      <w:r w:rsidRPr="00E861BA">
        <w:rPr>
          <w:rStyle w:val="bumpedfont15"/>
        </w:rPr>
        <w:t>Критерии отнесения объектов контроля к категориям риска в рамках осуществления муниципального контроля в сфере благоустройства</w:t>
      </w:r>
    </w:p>
    <w:p w:rsidR="00E861BA" w:rsidRPr="00E861BA" w:rsidRDefault="00E861BA" w:rsidP="00E861BA">
      <w:pPr>
        <w:pStyle w:val="s4"/>
        <w:spacing w:before="0" w:beforeAutospacing="0" w:after="0" w:afterAutospacing="0"/>
        <w:jc w:val="center"/>
        <w:rPr>
          <w:vertAlign w:val="superscript"/>
        </w:rPr>
      </w:pPr>
      <w:r w:rsidRPr="00E861BA">
        <w:rPr>
          <w:color w:val="000000" w:themeColor="text1"/>
        </w:rPr>
        <w:t>на территории МО Низинское сельское поселение</w:t>
      </w:r>
    </w:p>
    <w:p w:rsidR="00E861BA" w:rsidRPr="00E861BA" w:rsidRDefault="00E861BA" w:rsidP="00E861BA"/>
    <w:p w:rsidR="00E861BA" w:rsidRPr="00E861BA" w:rsidRDefault="00E861BA" w:rsidP="00E861B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bookmarkStart w:id="3" w:name="Par0"/>
      <w:bookmarkEnd w:id="3"/>
      <w:r w:rsidRPr="00E861BA">
        <w:rPr>
          <w:lang w:eastAsia="en-US"/>
        </w:rPr>
        <w:t>1. Критерии риска учитывают тяжесть причинения вреда (ущерба) охраняемым законом ценностям и вероятность наступления негативных событий, которые могут повлечь причинение вреда (ущерба) охраняемым законом ценностям, а также добросовестность контролируемых лиц.</w:t>
      </w:r>
    </w:p>
    <w:p w:rsidR="00E861BA" w:rsidRPr="00E861BA" w:rsidRDefault="00E861BA" w:rsidP="00E861B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E861BA">
        <w:t>2. </w:t>
      </w:r>
      <w:r w:rsidRPr="00E861BA">
        <w:rPr>
          <w:lang w:eastAsia="en-US"/>
        </w:rPr>
        <w:t>Отнесение объектов контроля к категории риска осуществляется на основании баллов, которые формируются в отношении каждого объекта контроля по результатам сопоставления их характеристик с критериями, и рассчитывается по формуле</w:t>
      </w:r>
      <w:r w:rsidRPr="00E861BA">
        <w:t>:</w:t>
      </w:r>
    </w:p>
    <w:p w:rsidR="00E861BA" w:rsidRPr="00E861BA" w:rsidRDefault="00E861BA" w:rsidP="00E861BA">
      <w:pPr>
        <w:ind w:firstLine="709"/>
        <w:jc w:val="both"/>
      </w:pPr>
    </w:p>
    <w:p w:rsidR="00E861BA" w:rsidRPr="00E861BA" w:rsidRDefault="00E861BA" w:rsidP="00DE1DC0">
      <w:pPr>
        <w:ind w:firstLine="709"/>
        <w:jc w:val="both"/>
      </w:pPr>
      <w:r w:rsidRPr="00E861BA">
        <w:t xml:space="preserve">К = Т+В-Д, </w:t>
      </w:r>
    </w:p>
    <w:p w:rsidR="00E861BA" w:rsidRPr="00E861BA" w:rsidRDefault="00E861BA" w:rsidP="00DE1DC0">
      <w:pPr>
        <w:ind w:firstLine="709"/>
        <w:jc w:val="both"/>
      </w:pPr>
      <w:r w:rsidRPr="00E861BA">
        <w:t>где:</w:t>
      </w:r>
    </w:p>
    <w:p w:rsidR="00E861BA" w:rsidRPr="00E861BA" w:rsidRDefault="00E861BA" w:rsidP="00E861BA">
      <w:pPr>
        <w:ind w:firstLine="709"/>
        <w:jc w:val="both"/>
      </w:pPr>
      <w:proofErr w:type="gramStart"/>
      <w:r w:rsidRPr="00E861BA">
        <w:rPr>
          <w:b/>
        </w:rPr>
        <w:t>К = итоговый балл</w:t>
      </w:r>
      <w:r w:rsidRPr="00E861BA">
        <w:t>, обозначающий следующие категории риска:</w:t>
      </w:r>
      <w:proofErr w:type="gramEnd"/>
    </w:p>
    <w:p w:rsidR="00E861BA" w:rsidRPr="00E861BA" w:rsidRDefault="00E861BA" w:rsidP="00E861BA">
      <w:pPr>
        <w:ind w:firstLine="709"/>
        <w:jc w:val="both"/>
      </w:pPr>
      <w:r w:rsidRPr="00E861BA">
        <w:t>4 и более баллов – категория среднего риска,</w:t>
      </w:r>
    </w:p>
    <w:p w:rsidR="00E861BA" w:rsidRPr="00E861BA" w:rsidRDefault="00E861BA" w:rsidP="00E861BA">
      <w:pPr>
        <w:ind w:firstLine="709"/>
        <w:jc w:val="both"/>
      </w:pPr>
      <w:r w:rsidRPr="00E861BA">
        <w:t xml:space="preserve">3 балла – категория умеренного риска, </w:t>
      </w:r>
    </w:p>
    <w:p w:rsidR="00E861BA" w:rsidRPr="00E861BA" w:rsidRDefault="00E861BA" w:rsidP="00DE1DC0">
      <w:pPr>
        <w:ind w:firstLine="709"/>
        <w:jc w:val="both"/>
      </w:pPr>
      <w:r w:rsidRPr="00E861BA">
        <w:t>2 и менее баллов  – категория низкого риска.</w:t>
      </w:r>
    </w:p>
    <w:p w:rsidR="00E861BA" w:rsidRPr="00E861BA" w:rsidRDefault="00E861BA" w:rsidP="00E861BA">
      <w:pPr>
        <w:ind w:firstLine="709"/>
        <w:jc w:val="both"/>
        <w:rPr>
          <w:lang w:eastAsia="en-US"/>
        </w:rPr>
      </w:pPr>
      <w:r w:rsidRPr="00E861BA">
        <w:rPr>
          <w:b/>
          <w:lang w:eastAsia="en-US"/>
        </w:rPr>
        <w:t xml:space="preserve">Т </w:t>
      </w:r>
      <w:r w:rsidRPr="00E861BA">
        <w:rPr>
          <w:b/>
          <w:lang w:eastAsia="en-US"/>
        </w:rPr>
        <w:noBreakHyphen/>
        <w:t xml:space="preserve"> тяжесть причинения вреда (ущерба) охраняемым законом ценностям,</w:t>
      </w:r>
      <w:r w:rsidRPr="00E861BA">
        <w:rPr>
          <w:lang w:eastAsia="en-US"/>
        </w:rPr>
        <w:t xml:space="preserve"> где:</w:t>
      </w:r>
    </w:p>
    <w:p w:rsidR="00E861BA" w:rsidRPr="00E861BA" w:rsidRDefault="00E861BA" w:rsidP="00E861BA">
      <w:pPr>
        <w:ind w:firstLine="709"/>
        <w:jc w:val="both"/>
        <w:rPr>
          <w:lang w:eastAsia="en-US"/>
        </w:rPr>
      </w:pPr>
      <w:r w:rsidRPr="00E861BA">
        <w:rPr>
          <w:lang w:eastAsia="en-US"/>
        </w:rPr>
        <w:t>значению</w:t>
      </w:r>
      <w:proofErr w:type="gramStart"/>
      <w:r w:rsidRPr="00E861BA">
        <w:rPr>
          <w:lang w:eastAsia="en-US"/>
        </w:rPr>
        <w:t xml:space="preserve"> Т</w:t>
      </w:r>
      <w:proofErr w:type="gramEnd"/>
      <w:r>
        <w:rPr>
          <w:lang w:eastAsia="en-US"/>
        </w:rPr>
        <w:t xml:space="preserve"> </w:t>
      </w:r>
      <w:r w:rsidRPr="00E861BA">
        <w:rPr>
          <w:lang w:eastAsia="en-US"/>
        </w:rPr>
        <w:t>присваивается 3 балла в случае, если объекты контроля относятся к:</w:t>
      </w:r>
    </w:p>
    <w:p w:rsidR="00E861BA" w:rsidRPr="00E861BA" w:rsidRDefault="00E861BA" w:rsidP="00E861BA">
      <w:pPr>
        <w:ind w:firstLine="709"/>
        <w:jc w:val="both"/>
        <w:rPr>
          <w:i/>
          <w:lang w:eastAsia="en-US"/>
        </w:rPr>
      </w:pPr>
      <w:r w:rsidRPr="00E861BA">
        <w:rPr>
          <w:i/>
        </w:rPr>
        <w:t>а) детским</w:t>
      </w:r>
      <w:r w:rsidRPr="00E861BA">
        <w:rPr>
          <w:i/>
          <w:lang w:eastAsia="en-US"/>
        </w:rPr>
        <w:t xml:space="preserve"> игровым и детским спортивным</w:t>
      </w:r>
      <w:r>
        <w:rPr>
          <w:i/>
          <w:lang w:eastAsia="en-US"/>
        </w:rPr>
        <w:t xml:space="preserve"> </w:t>
      </w:r>
      <w:r w:rsidRPr="00E861BA">
        <w:rPr>
          <w:i/>
          <w:lang w:eastAsia="en-US"/>
        </w:rPr>
        <w:t>площадкам, в том числе инклюзивным детским</w:t>
      </w:r>
      <w:r>
        <w:rPr>
          <w:i/>
          <w:lang w:eastAsia="en-US"/>
        </w:rPr>
        <w:t xml:space="preserve"> </w:t>
      </w:r>
      <w:r w:rsidRPr="00E861BA">
        <w:rPr>
          <w:i/>
        </w:rPr>
        <w:t>игровым</w:t>
      </w:r>
      <w:r w:rsidRPr="00E861BA">
        <w:rPr>
          <w:i/>
          <w:lang w:eastAsia="en-US"/>
        </w:rPr>
        <w:t xml:space="preserve"> площадкам и инклюзивным детским спортивным площадкам, предусматривающим возможность для игр, в том числе совместных, детей, у которых отсутствуют ограничения здоровья, препятствующие физической активности, и детей с ограниченными возможностями здоровья;</w:t>
      </w:r>
    </w:p>
    <w:p w:rsidR="00E861BA" w:rsidRPr="00E861BA" w:rsidRDefault="00E861BA" w:rsidP="00E861BA">
      <w:pPr>
        <w:ind w:firstLine="709"/>
        <w:jc w:val="both"/>
        <w:rPr>
          <w:i/>
          <w:lang w:eastAsia="en-US"/>
        </w:rPr>
      </w:pPr>
      <w:r w:rsidRPr="00E861BA">
        <w:rPr>
          <w:i/>
          <w:lang w:eastAsia="en-US"/>
        </w:rPr>
        <w:t xml:space="preserve">б) инклюзивным спортивным площадкам, предусматривающим возможность для занятий физкультурой и спортом взрослыми людьми </w:t>
      </w:r>
      <w:r w:rsidRPr="00E861BA">
        <w:rPr>
          <w:i/>
          <w:lang w:eastAsia="en-US"/>
        </w:rPr>
        <w:br/>
        <w:t>с ограниченными возможностями здоровья;</w:t>
      </w:r>
    </w:p>
    <w:p w:rsidR="00E861BA" w:rsidRPr="00E861BA" w:rsidRDefault="00E861BA" w:rsidP="00E861BA">
      <w:pPr>
        <w:ind w:firstLine="709"/>
        <w:jc w:val="both"/>
        <w:rPr>
          <w:i/>
          <w:lang w:eastAsia="en-US"/>
        </w:rPr>
      </w:pPr>
      <w:r w:rsidRPr="00E861BA">
        <w:rPr>
          <w:i/>
          <w:lang w:eastAsia="en-US"/>
        </w:rPr>
        <w:t>в) </w:t>
      </w:r>
      <w:proofErr w:type="spellStart"/>
      <w:r w:rsidRPr="00E861BA">
        <w:rPr>
          <w:i/>
          <w:lang w:eastAsia="en-US"/>
        </w:rPr>
        <w:t>водоохранным</w:t>
      </w:r>
      <w:proofErr w:type="spellEnd"/>
      <w:r w:rsidRPr="00E861BA">
        <w:rPr>
          <w:i/>
          <w:lang w:eastAsia="en-US"/>
        </w:rPr>
        <w:t xml:space="preserve"> зонам;</w:t>
      </w:r>
    </w:p>
    <w:p w:rsidR="00E861BA" w:rsidRPr="00E861BA" w:rsidRDefault="00E861BA" w:rsidP="00E861BA">
      <w:pPr>
        <w:ind w:firstLine="709"/>
        <w:jc w:val="both"/>
        <w:rPr>
          <w:i/>
          <w:lang w:eastAsia="en-US"/>
        </w:rPr>
      </w:pPr>
      <w:r w:rsidRPr="00E861BA">
        <w:rPr>
          <w:i/>
          <w:lang w:eastAsia="en-US"/>
        </w:rPr>
        <w:t>г) контейнерным площадкам и площадкам для складирования отдельных групп коммунальных отходов;</w:t>
      </w:r>
    </w:p>
    <w:p w:rsidR="00E861BA" w:rsidRPr="00E861BA" w:rsidRDefault="00E861BA" w:rsidP="00E861BA">
      <w:pPr>
        <w:ind w:firstLine="709"/>
        <w:jc w:val="both"/>
        <w:rPr>
          <w:i/>
        </w:rPr>
      </w:pPr>
      <w:r w:rsidRPr="00E861BA">
        <w:rPr>
          <w:i/>
        </w:rPr>
        <w:t xml:space="preserve">д) строительным площадкам, в том числе к объектам </w:t>
      </w:r>
      <w:proofErr w:type="gramStart"/>
      <w:r w:rsidRPr="00E861BA">
        <w:rPr>
          <w:i/>
        </w:rPr>
        <w:t>благоустройства</w:t>
      </w:r>
      <w:proofErr w:type="gramEnd"/>
      <w:r w:rsidRPr="00E861BA">
        <w:rPr>
          <w:i/>
        </w:rPr>
        <w:br/>
        <w:t>в отношении которых проводится капитальный ремонт;</w:t>
      </w:r>
    </w:p>
    <w:p w:rsidR="00E861BA" w:rsidRPr="00E861BA" w:rsidRDefault="00E861BA" w:rsidP="00E861BA">
      <w:pPr>
        <w:ind w:firstLine="709"/>
        <w:jc w:val="both"/>
        <w:rPr>
          <w:i/>
        </w:rPr>
      </w:pPr>
      <w:r w:rsidRPr="00E861BA">
        <w:rPr>
          <w:i/>
        </w:rPr>
        <w:t>е) объектам культурного населения (памятникам истории и культуры).</w:t>
      </w:r>
    </w:p>
    <w:p w:rsidR="00E861BA" w:rsidRPr="00E861BA" w:rsidRDefault="00E861BA" w:rsidP="00E861BA">
      <w:pPr>
        <w:ind w:firstLine="709"/>
        <w:jc w:val="both"/>
        <w:rPr>
          <w:i/>
        </w:rPr>
      </w:pPr>
      <w:r w:rsidRPr="00E861BA">
        <w:rPr>
          <w:i/>
        </w:rPr>
        <w:t>Можно включить конкретные наименования улиц или адреса зданий.</w:t>
      </w:r>
    </w:p>
    <w:p w:rsidR="00E861BA" w:rsidRPr="00E861BA" w:rsidRDefault="00E861BA" w:rsidP="00E861BA">
      <w:pPr>
        <w:ind w:firstLine="709"/>
        <w:jc w:val="both"/>
        <w:rPr>
          <w:lang w:eastAsia="en-US"/>
        </w:rPr>
      </w:pPr>
    </w:p>
    <w:p w:rsidR="00E861BA" w:rsidRPr="00E861BA" w:rsidRDefault="00E861BA" w:rsidP="00E861BA">
      <w:pPr>
        <w:ind w:firstLine="709"/>
        <w:jc w:val="both"/>
        <w:rPr>
          <w:lang w:eastAsia="en-US"/>
        </w:rPr>
      </w:pPr>
      <w:r w:rsidRPr="00E861BA">
        <w:rPr>
          <w:lang w:eastAsia="en-US"/>
        </w:rPr>
        <w:t>значению</w:t>
      </w:r>
      <w:proofErr w:type="gramStart"/>
      <w:r w:rsidRPr="00E861BA">
        <w:rPr>
          <w:lang w:eastAsia="en-US"/>
        </w:rPr>
        <w:t xml:space="preserve"> Т</w:t>
      </w:r>
      <w:proofErr w:type="gramEnd"/>
      <w:r w:rsidRPr="00E861BA">
        <w:rPr>
          <w:lang w:eastAsia="en-US"/>
        </w:rPr>
        <w:t xml:space="preserve"> присваивается 2 балла в случае, если объекты контроля относятся к:</w:t>
      </w:r>
    </w:p>
    <w:p w:rsidR="00E861BA" w:rsidRPr="00E861BA" w:rsidRDefault="00E861BA" w:rsidP="00E861BA">
      <w:pPr>
        <w:ind w:firstLine="709"/>
        <w:jc w:val="both"/>
        <w:rPr>
          <w:i/>
        </w:rPr>
      </w:pPr>
      <w:r w:rsidRPr="00E861BA">
        <w:rPr>
          <w:i/>
        </w:rPr>
        <w:t>а) местам размещения нестационарных торговых объектов;</w:t>
      </w:r>
    </w:p>
    <w:p w:rsidR="00E861BA" w:rsidRPr="00E861BA" w:rsidRDefault="00E861BA" w:rsidP="00E861BA">
      <w:pPr>
        <w:ind w:firstLine="709"/>
        <w:jc w:val="both"/>
        <w:rPr>
          <w:i/>
          <w:lang w:eastAsia="en-US"/>
        </w:rPr>
      </w:pPr>
      <w:r w:rsidRPr="00E861BA">
        <w:rPr>
          <w:i/>
        </w:rPr>
        <w:t>б) кладбищам</w:t>
      </w:r>
      <w:r w:rsidRPr="00E861BA">
        <w:rPr>
          <w:i/>
          <w:lang w:eastAsia="en-US"/>
        </w:rPr>
        <w:t xml:space="preserve"> и мемориальным зонам;</w:t>
      </w:r>
    </w:p>
    <w:p w:rsidR="00E861BA" w:rsidRPr="00E861BA" w:rsidRDefault="00E861BA" w:rsidP="00E861BA">
      <w:pPr>
        <w:ind w:firstLine="709"/>
        <w:jc w:val="both"/>
        <w:rPr>
          <w:i/>
          <w:lang w:eastAsia="en-US"/>
        </w:rPr>
      </w:pPr>
      <w:r w:rsidRPr="00E861BA">
        <w:rPr>
          <w:i/>
          <w:lang w:eastAsia="en-US"/>
        </w:rPr>
        <w:t>в) площадкам пикниковым, барбекю, танцевальным, для отдыха и досуга, проведения массовых мероприятий, размещения аттракционов, средств информации;</w:t>
      </w:r>
    </w:p>
    <w:p w:rsidR="00E861BA" w:rsidRPr="00E861BA" w:rsidRDefault="00E861BA" w:rsidP="00E861BA">
      <w:pPr>
        <w:ind w:firstLine="709"/>
        <w:jc w:val="both"/>
        <w:rPr>
          <w:i/>
          <w:lang w:eastAsia="en-US"/>
        </w:rPr>
      </w:pPr>
      <w:r w:rsidRPr="00E861BA">
        <w:rPr>
          <w:i/>
          <w:lang w:eastAsia="en-US"/>
        </w:rPr>
        <w:t>г) некапитальным нестационарным строениям и сооружениям;</w:t>
      </w:r>
    </w:p>
    <w:p w:rsidR="00E861BA" w:rsidRPr="00E861BA" w:rsidRDefault="00E861BA" w:rsidP="00E861BA">
      <w:pPr>
        <w:ind w:firstLine="709"/>
        <w:jc w:val="both"/>
        <w:rPr>
          <w:i/>
          <w:lang w:eastAsia="en-US"/>
        </w:rPr>
      </w:pPr>
      <w:r w:rsidRPr="00E861BA">
        <w:rPr>
          <w:i/>
          <w:lang w:eastAsia="en-US"/>
        </w:rPr>
        <w:t>д) сезонным (летним) кафе;</w:t>
      </w:r>
    </w:p>
    <w:p w:rsidR="00E861BA" w:rsidRPr="00E861BA" w:rsidRDefault="00E861BA" w:rsidP="00E861BA">
      <w:pPr>
        <w:ind w:firstLine="709"/>
        <w:jc w:val="both"/>
        <w:rPr>
          <w:i/>
          <w:lang w:eastAsia="en-US"/>
        </w:rPr>
      </w:pPr>
      <w:r w:rsidRPr="00E861BA">
        <w:rPr>
          <w:i/>
          <w:lang w:eastAsia="en-US"/>
        </w:rPr>
        <w:lastRenderedPageBreak/>
        <w:t>г) территориям рекреационного назначения.</w:t>
      </w:r>
    </w:p>
    <w:p w:rsidR="00E861BA" w:rsidRPr="00E861BA" w:rsidRDefault="00E861BA" w:rsidP="00E861BA">
      <w:pPr>
        <w:ind w:firstLine="709"/>
        <w:jc w:val="both"/>
      </w:pPr>
    </w:p>
    <w:p w:rsidR="00E861BA" w:rsidRPr="00E861BA" w:rsidRDefault="00E861BA" w:rsidP="00E861BA">
      <w:pPr>
        <w:ind w:firstLine="709"/>
        <w:jc w:val="both"/>
      </w:pPr>
      <w:r w:rsidRPr="00E861BA">
        <w:t xml:space="preserve">При наличии критериев, позволяющих отнести объект контроля </w:t>
      </w:r>
      <w:r w:rsidRPr="00E861BA">
        <w:br/>
        <w:t>к различным категориям риска, подлежат применению критерии, относящие объект контроля к более высокой категории риска.</w:t>
      </w:r>
    </w:p>
    <w:p w:rsidR="00E861BA" w:rsidRPr="00E861BA" w:rsidRDefault="00E861BA" w:rsidP="00E861BA">
      <w:pPr>
        <w:ind w:firstLine="709"/>
        <w:jc w:val="both"/>
      </w:pPr>
    </w:p>
    <w:p w:rsidR="00E861BA" w:rsidRPr="00E861BA" w:rsidRDefault="00E861BA" w:rsidP="00E861BA">
      <w:pPr>
        <w:ind w:firstLine="709"/>
        <w:jc w:val="both"/>
        <w:rPr>
          <w:lang w:eastAsia="en-US"/>
        </w:rPr>
      </w:pPr>
      <w:r w:rsidRPr="00E861BA">
        <w:rPr>
          <w:b/>
        </w:rPr>
        <w:t xml:space="preserve">В </w:t>
      </w:r>
      <w:r w:rsidRPr="00E861BA">
        <w:rPr>
          <w:b/>
          <w:lang w:eastAsia="en-US"/>
        </w:rPr>
        <w:noBreakHyphen/>
        <w:t xml:space="preserve"> вероятность наступления негативных событий, которые могут повлечь причинение вреда (ущерба) охраняемым законом ценностям,</w:t>
      </w:r>
      <w:r w:rsidRPr="00E861BA">
        <w:rPr>
          <w:lang w:eastAsia="en-US"/>
        </w:rPr>
        <w:t xml:space="preserve"> где:</w:t>
      </w:r>
    </w:p>
    <w:p w:rsidR="00E861BA" w:rsidRPr="00E861BA" w:rsidRDefault="00E861BA" w:rsidP="00E861BA">
      <w:pPr>
        <w:ind w:firstLine="709"/>
        <w:jc w:val="both"/>
        <w:rPr>
          <w:lang w:eastAsia="en-US"/>
        </w:rPr>
      </w:pPr>
    </w:p>
    <w:p w:rsidR="00E861BA" w:rsidRPr="00E861BA" w:rsidRDefault="00E861BA" w:rsidP="00E861BA">
      <w:pPr>
        <w:ind w:firstLine="709"/>
        <w:jc w:val="both"/>
        <w:rPr>
          <w:lang w:eastAsia="en-US"/>
        </w:rPr>
      </w:pPr>
      <w:r w:rsidRPr="00E861BA">
        <w:rPr>
          <w:lang w:eastAsia="en-US"/>
        </w:rPr>
        <w:t>значению</w:t>
      </w:r>
      <w:proofErr w:type="gramStart"/>
      <w:r w:rsidRPr="00E861BA">
        <w:rPr>
          <w:lang w:eastAsia="en-US"/>
        </w:rPr>
        <w:t xml:space="preserve"> В</w:t>
      </w:r>
      <w:proofErr w:type="gramEnd"/>
      <w:r>
        <w:rPr>
          <w:lang w:eastAsia="en-US"/>
        </w:rPr>
        <w:t xml:space="preserve"> </w:t>
      </w:r>
      <w:r w:rsidRPr="00E861BA">
        <w:rPr>
          <w:lang w:eastAsia="en-US"/>
        </w:rPr>
        <w:t>присваивается по 1 баллу за каждый следующий критерий</w:t>
      </w:r>
      <w:r>
        <w:rPr>
          <w:lang w:eastAsia="en-US"/>
        </w:rPr>
        <w:t xml:space="preserve"> </w:t>
      </w:r>
      <w:r w:rsidRPr="00E861BA">
        <w:rPr>
          <w:lang w:eastAsia="en-US"/>
        </w:rPr>
        <w:t xml:space="preserve">если в отношении </w:t>
      </w:r>
      <w:r w:rsidRPr="00E861BA">
        <w:rPr>
          <w:rStyle w:val="bumpedfont15"/>
        </w:rPr>
        <w:t xml:space="preserve">юридического лица, индивидуального предпринимателя, гражданина, должностного лица, осуществляющего деятельность, действия к которым предъявляются обязательные требования по соблюдению </w:t>
      </w:r>
      <w:r w:rsidRPr="00E861BA">
        <w:rPr>
          <w:rFonts w:eastAsia="Calibri"/>
          <w:i/>
          <w:color w:val="000000"/>
          <w:u w:val="single"/>
        </w:rPr>
        <w:t>Правил благоустройства, утвержденных (указать полное наименование и реквизиты акта)</w:t>
      </w:r>
      <w:r w:rsidRPr="00E861BA">
        <w:rPr>
          <w:rStyle w:val="bumpedfont15"/>
        </w:rPr>
        <w:t>, требования к обеспечению доступности для инвалидов объектов социальной, инженерной и транспортной инфраструктур и предоставляемых услуг</w:t>
      </w:r>
      <w:r w:rsidRPr="00E861BA">
        <w:rPr>
          <w:lang w:eastAsia="en-US"/>
        </w:rPr>
        <w:t>:</w:t>
      </w:r>
    </w:p>
    <w:p w:rsidR="00E861BA" w:rsidRPr="00E861BA" w:rsidRDefault="00E861BA" w:rsidP="00E861BA">
      <w:pPr>
        <w:ind w:firstLine="709"/>
        <w:jc w:val="both"/>
      </w:pPr>
      <w:r w:rsidRPr="00E861BA">
        <w:t>а) в течение 2 лет предшествующих дате принятия решения об отнесении объекта контроля к категории риска</w:t>
      </w:r>
      <w:r>
        <w:t xml:space="preserve"> </w:t>
      </w:r>
      <w:r w:rsidRPr="00E861BA">
        <w:t>имеется вступившее в законную силу постановление о назначении административного наказания за совершение административных правонарушений, предусмотренных</w:t>
      </w:r>
      <w:r>
        <w:t xml:space="preserve"> </w:t>
      </w:r>
      <w:r w:rsidRPr="00E861BA">
        <w:rPr>
          <w:i/>
        </w:rPr>
        <w:t>главой 4 областного закона Ленинградской области от 02.07.2003 № 47-оз «Об административных правонарушениях» (можно добавить статьи из КоАП РФ)</w:t>
      </w:r>
      <w:r w:rsidRPr="00E861BA">
        <w:t>;</w:t>
      </w:r>
    </w:p>
    <w:p w:rsidR="00E861BA" w:rsidRPr="00E861BA" w:rsidRDefault="00E861BA" w:rsidP="00E861BA">
      <w:pPr>
        <w:ind w:firstLine="709"/>
        <w:jc w:val="both"/>
      </w:pPr>
      <w:r w:rsidRPr="00E861BA">
        <w:t>б</w:t>
      </w:r>
      <w:bookmarkStart w:id="4" w:name="Par16"/>
      <w:bookmarkEnd w:id="4"/>
      <w:r w:rsidRPr="00E861BA">
        <w:t>)</w:t>
      </w:r>
      <w:r w:rsidRPr="00E861BA">
        <w:rPr>
          <w:lang w:eastAsia="en-US"/>
        </w:rPr>
        <w:t> </w:t>
      </w:r>
      <w:r w:rsidRPr="00E861BA">
        <w:t>в течение 1года на дату принятия решения об отнесении объекта контроля к категории риска</w:t>
      </w:r>
      <w:r>
        <w:t xml:space="preserve"> </w:t>
      </w:r>
      <w:r w:rsidRPr="00E861BA">
        <w:t>имеется 1 и более неисполненных предписаний об устранении выявленных</w:t>
      </w:r>
      <w:r>
        <w:t xml:space="preserve"> </w:t>
      </w:r>
      <w:r w:rsidRPr="00E861BA">
        <w:rPr>
          <w:lang w:eastAsia="en-US"/>
        </w:rPr>
        <w:t xml:space="preserve">нарушений </w:t>
      </w:r>
      <w:r w:rsidRPr="00E861BA">
        <w:t>при проведении органом муниципального контроля контрольного мероприятия, в том числе контрольного мероприятия без взаимодействия с контролируемым лицом.</w:t>
      </w:r>
    </w:p>
    <w:p w:rsidR="00E861BA" w:rsidRPr="00E861BA" w:rsidRDefault="00E861BA" w:rsidP="00E861BA">
      <w:pPr>
        <w:ind w:firstLine="709"/>
        <w:jc w:val="both"/>
      </w:pPr>
    </w:p>
    <w:p w:rsidR="00E861BA" w:rsidRPr="00E861BA" w:rsidRDefault="00E861BA" w:rsidP="00E861BA">
      <w:pPr>
        <w:ind w:firstLine="709"/>
        <w:jc w:val="both"/>
        <w:rPr>
          <w:lang w:eastAsia="en-US"/>
        </w:rPr>
      </w:pPr>
      <w:r w:rsidRPr="00E861BA">
        <w:rPr>
          <w:b/>
        </w:rPr>
        <w:t>Д</w:t>
      </w:r>
      <w:r w:rsidRPr="00E861BA">
        <w:rPr>
          <w:b/>
        </w:rPr>
        <w:noBreakHyphen/>
        <w:t>добросовестность контролируемых лиц,</w:t>
      </w:r>
      <w:r w:rsidRPr="00E861BA">
        <w:rPr>
          <w:lang w:eastAsia="en-US"/>
        </w:rPr>
        <w:t xml:space="preserve"> где:</w:t>
      </w:r>
    </w:p>
    <w:p w:rsidR="00E861BA" w:rsidRPr="00E861BA" w:rsidRDefault="00E861BA" w:rsidP="00E861BA">
      <w:pPr>
        <w:ind w:firstLine="709"/>
        <w:jc w:val="both"/>
      </w:pPr>
      <w:r w:rsidRPr="00E861BA">
        <w:t>Значению</w:t>
      </w:r>
      <w:proofErr w:type="gramStart"/>
      <w:r w:rsidRPr="00E861BA">
        <w:t xml:space="preserve"> Д</w:t>
      </w:r>
      <w:proofErr w:type="gramEnd"/>
      <w:r>
        <w:t xml:space="preserve"> </w:t>
      </w:r>
      <w:r w:rsidRPr="00E861BA">
        <w:t>присваивается 1 балл, в случае, если контролируемым лицом предоставлены в контрольный орган сведения о выполнении минимум одного действия, указанного в части 7 статьи 23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E861BA" w:rsidRPr="00E861BA" w:rsidRDefault="00E861BA" w:rsidP="00E861BA">
      <w:pPr>
        <w:ind w:firstLine="709"/>
        <w:jc w:val="both"/>
      </w:pPr>
    </w:p>
    <w:p w:rsidR="00E861BA" w:rsidRPr="00E861BA" w:rsidRDefault="00E861BA" w:rsidP="00E861BA">
      <w:pPr>
        <w:ind w:firstLine="709"/>
        <w:jc w:val="both"/>
      </w:pPr>
      <w:r w:rsidRPr="00E861BA">
        <w:t>3. В случае</w:t>
      </w:r>
      <w:proofErr w:type="gramStart"/>
      <w:r w:rsidRPr="00E861BA">
        <w:t>,</w:t>
      </w:r>
      <w:proofErr w:type="gramEnd"/>
      <w:r w:rsidRPr="00E861BA">
        <w:t xml:space="preserve"> если объект контроля не отнесен к определенной категории риска, он считается отнесенным к категории низкого риска.</w:t>
      </w:r>
    </w:p>
    <w:p w:rsidR="00166369" w:rsidRDefault="00166369" w:rsidP="00166369"/>
    <w:p w:rsidR="00166369" w:rsidRDefault="00166369" w:rsidP="00166369"/>
    <w:p w:rsidR="00166369" w:rsidRDefault="00166369" w:rsidP="00166369"/>
    <w:p w:rsidR="00E861BA" w:rsidRPr="00E861BA" w:rsidRDefault="00E861BA" w:rsidP="00E861BA">
      <w:pPr>
        <w:jc w:val="right"/>
      </w:pPr>
      <w:r w:rsidRPr="00E861BA">
        <w:t>Приложение № 2</w:t>
      </w:r>
    </w:p>
    <w:p w:rsidR="00E861BA" w:rsidRPr="00E861BA" w:rsidRDefault="00E861BA" w:rsidP="00E861BA">
      <w:pPr>
        <w:jc w:val="right"/>
      </w:pPr>
      <w:r w:rsidRPr="00E861BA">
        <w:t>к Положению о муниципальном контроле</w:t>
      </w:r>
    </w:p>
    <w:p w:rsidR="00E861BA" w:rsidRPr="00E861BA" w:rsidRDefault="00E861BA" w:rsidP="00E861BA">
      <w:pPr>
        <w:jc w:val="right"/>
      </w:pPr>
      <w:r w:rsidRPr="00E861BA">
        <w:t>в сфере благоустройства</w:t>
      </w:r>
    </w:p>
    <w:p w:rsidR="00E861BA" w:rsidRPr="00E861BA" w:rsidRDefault="00E861BA" w:rsidP="00E861BA">
      <w:pPr>
        <w:rPr>
          <w:b/>
          <w:bCs/>
        </w:rPr>
      </w:pPr>
    </w:p>
    <w:p w:rsidR="00E861BA" w:rsidRPr="00E861BA" w:rsidRDefault="00E861BA" w:rsidP="00E861BA">
      <w:pPr>
        <w:rPr>
          <w:b/>
        </w:rPr>
      </w:pPr>
    </w:p>
    <w:p w:rsidR="00E861BA" w:rsidRPr="00E861BA" w:rsidRDefault="00E861BA" w:rsidP="00E861BA">
      <w:pPr>
        <w:rPr>
          <w:b/>
        </w:rPr>
      </w:pPr>
    </w:p>
    <w:p w:rsidR="00E861BA" w:rsidRPr="00E861BA" w:rsidRDefault="00E861BA" w:rsidP="00E861BA">
      <w:pPr>
        <w:jc w:val="center"/>
        <w:rPr>
          <w:b/>
        </w:rPr>
      </w:pPr>
      <w:r w:rsidRPr="00E861BA">
        <w:rPr>
          <w:b/>
        </w:rPr>
        <w:t xml:space="preserve">Перечень индикаторов риска нарушения обязательных требований, используемых при осуществлении </w:t>
      </w:r>
      <w:r w:rsidRPr="00E861BA">
        <w:rPr>
          <w:b/>
          <w:bCs/>
        </w:rPr>
        <w:t>муниципального контроля</w:t>
      </w:r>
      <w:r w:rsidRPr="00E861BA">
        <w:rPr>
          <w:b/>
        </w:rPr>
        <w:t xml:space="preserve"> в сфере благоустройства</w:t>
      </w:r>
    </w:p>
    <w:p w:rsidR="00E861BA" w:rsidRPr="00E861BA" w:rsidRDefault="00E861BA" w:rsidP="00E861BA"/>
    <w:p w:rsidR="00E861BA" w:rsidRPr="00E861BA" w:rsidRDefault="00E861BA" w:rsidP="00E861BA">
      <w:pPr>
        <w:jc w:val="both"/>
      </w:pPr>
      <w:r w:rsidRPr="00E861BA">
        <w:t xml:space="preserve">1. </w:t>
      </w:r>
      <w:proofErr w:type="gramStart"/>
      <w:r w:rsidRPr="00E861BA">
        <w:t>Трехкратный и более рост количества обращений за единицу времени (месяц)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контроля в сфере благоустройства от граждан (поступивших способом, позволяющим установить личность обратившегося гражданина) или организаций, информации от органов государственной власти, органов местного самоуправления, государственных информационных систем о фактах нарушений контролируемыми лицами</w:t>
      </w:r>
      <w:proofErr w:type="gramEnd"/>
      <w:r w:rsidRPr="00E861BA">
        <w:t xml:space="preserve"> </w:t>
      </w:r>
      <w:proofErr w:type="gramStart"/>
      <w:r w:rsidRPr="00E861BA">
        <w:t xml:space="preserve">обязательных требований, установленных </w:t>
      </w:r>
      <w:r w:rsidR="000D12EE" w:rsidRPr="000D12EE">
        <w:lastRenderedPageBreak/>
        <w:t>Правилами благоустройства на территории муниципального образования Низинское сельское поселение муниципального образования Ломоносовский  муниципальный район Ленинградской области (далее – Правила благоустройства) утвержденными решением Совета депутатов от 15.12.2022 №72</w:t>
      </w:r>
      <w:r w:rsidR="000D12EE">
        <w:t>,</w:t>
      </w:r>
      <w:r w:rsidRPr="00E861BA">
        <w:t xml:space="preserve"> в том числе требований к обеспечению доступности для инвалидов объектов социальной, инженерной и транспортной инфраструктур и предоставляемых услуг, за нарушение которых статьями 9.13, 14.37 Кодекса Российской Федерации об административных правонарушениях от</w:t>
      </w:r>
      <w:proofErr w:type="gramEnd"/>
      <w:r w:rsidRPr="00E861BA">
        <w:t xml:space="preserve"> 30.12.2001 № 195-ФЗ, статьями 4.5, 4.6-1, 4.9-1, 4.10, 4.11-1, 4.11-2, 4.11-3, 4.12, 4.13, 4.14, 4.15 Областного закона Ленинградской области от 02.07.2003 № 47-оз «Об административных правонарушениях» предусмотрена административная ответственность».</w:t>
      </w:r>
    </w:p>
    <w:p w:rsidR="00E861BA" w:rsidRPr="00E861BA" w:rsidRDefault="00E861BA" w:rsidP="00E861BA">
      <w:pPr>
        <w:rPr>
          <w:b/>
        </w:rPr>
      </w:pPr>
    </w:p>
    <w:p w:rsidR="000D12EE" w:rsidRPr="000D12EE" w:rsidRDefault="000D12EE" w:rsidP="000D12EE">
      <w:pPr>
        <w:autoSpaceDE w:val="0"/>
        <w:autoSpaceDN w:val="0"/>
        <w:adjustRightInd w:val="0"/>
        <w:ind w:left="4536"/>
        <w:jc w:val="right"/>
        <w:rPr>
          <w:color w:val="000000" w:themeColor="text1"/>
        </w:rPr>
      </w:pPr>
      <w:r w:rsidRPr="000D12EE">
        <w:rPr>
          <w:color w:val="000000" w:themeColor="text1"/>
        </w:rPr>
        <w:t>Приложение 3</w:t>
      </w:r>
    </w:p>
    <w:p w:rsidR="000D12EE" w:rsidRPr="000D12EE" w:rsidRDefault="000D12EE" w:rsidP="000D12EE">
      <w:pPr>
        <w:autoSpaceDE w:val="0"/>
        <w:autoSpaceDN w:val="0"/>
        <w:adjustRightInd w:val="0"/>
        <w:ind w:left="4536"/>
        <w:jc w:val="right"/>
        <w:rPr>
          <w:b/>
          <w:color w:val="000000" w:themeColor="text1"/>
        </w:rPr>
      </w:pPr>
      <w:r w:rsidRPr="000D12EE">
        <w:rPr>
          <w:color w:val="000000" w:themeColor="text1"/>
        </w:rPr>
        <w:t>к Положению</w:t>
      </w:r>
    </w:p>
    <w:p w:rsidR="000D12EE" w:rsidRPr="000330F4" w:rsidRDefault="000D12EE" w:rsidP="000D12EE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0D12EE" w:rsidRPr="000D12EE" w:rsidRDefault="000D12EE" w:rsidP="000D12EE">
      <w:pPr>
        <w:autoSpaceDE w:val="0"/>
        <w:autoSpaceDN w:val="0"/>
        <w:adjustRightInd w:val="0"/>
        <w:jc w:val="both"/>
      </w:pPr>
    </w:p>
    <w:p w:rsidR="004C7DA6" w:rsidRPr="00410672" w:rsidRDefault="004C7DA6" w:rsidP="004C7DA6">
      <w:pPr>
        <w:autoSpaceDE w:val="0"/>
        <w:autoSpaceDN w:val="0"/>
        <w:adjustRightInd w:val="0"/>
        <w:jc w:val="center"/>
        <w:rPr>
          <w:b/>
        </w:rPr>
      </w:pPr>
      <w:r w:rsidRPr="00410672">
        <w:rPr>
          <w:b/>
        </w:rPr>
        <w:t>КЛЮЧЕВЫЕ И ИНДИКАТИВНЫЕ ПОКАЗАТЕЛИ</w:t>
      </w:r>
    </w:p>
    <w:p w:rsidR="004C7DA6" w:rsidRPr="00410672" w:rsidRDefault="004C7DA6" w:rsidP="004C7DA6">
      <w:pPr>
        <w:autoSpaceDE w:val="0"/>
        <w:autoSpaceDN w:val="0"/>
        <w:adjustRightInd w:val="0"/>
        <w:jc w:val="center"/>
        <w:rPr>
          <w:b/>
        </w:rPr>
      </w:pPr>
      <w:r w:rsidRPr="00410672">
        <w:rPr>
          <w:b/>
        </w:rPr>
        <w:t xml:space="preserve">применяемые при осуществлении муниципального контроля </w:t>
      </w:r>
      <w:r w:rsidRPr="00EF5D2F">
        <w:rPr>
          <w:b/>
        </w:rPr>
        <w:t xml:space="preserve">в сфере благоустройства </w:t>
      </w:r>
    </w:p>
    <w:p w:rsidR="004C7DA6" w:rsidRPr="00410672" w:rsidRDefault="004C7DA6" w:rsidP="004C7DA6">
      <w:pPr>
        <w:pStyle w:val="aff3"/>
        <w:numPr>
          <w:ilvl w:val="0"/>
          <w:numId w:val="6"/>
        </w:numPr>
        <w:spacing w:after="200" w:line="276" w:lineRule="auto"/>
        <w:ind w:left="284"/>
        <w:rPr>
          <w:szCs w:val="24"/>
        </w:rPr>
      </w:pPr>
      <w:r w:rsidRPr="00410672">
        <w:rPr>
          <w:b/>
          <w:sz w:val="21"/>
          <w:szCs w:val="21"/>
        </w:rPr>
        <w:t>Ключевые показатели</w:t>
      </w:r>
      <w:r w:rsidRPr="00410672">
        <w:rPr>
          <w:b/>
          <w:color w:val="000000"/>
        </w:rPr>
        <w:t xml:space="preserve">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</w:r>
      <w:r w:rsidRPr="00410672">
        <w:rPr>
          <w:b/>
          <w:sz w:val="21"/>
          <w:szCs w:val="21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2564"/>
        <w:gridCol w:w="1807"/>
        <w:gridCol w:w="1706"/>
        <w:gridCol w:w="1176"/>
        <w:gridCol w:w="1911"/>
      </w:tblGrid>
      <w:tr w:rsidR="004C7DA6" w:rsidRPr="00410672" w:rsidTr="00051FD9">
        <w:tc>
          <w:tcPr>
            <w:tcW w:w="441" w:type="dxa"/>
          </w:tcPr>
          <w:p w:rsidR="004C7DA6" w:rsidRPr="00EF5D2F" w:rsidRDefault="004C7DA6" w:rsidP="00051FD9">
            <w:pPr>
              <w:jc w:val="center"/>
              <w:rPr>
                <w:b/>
                <w:bCs/>
                <w:sz w:val="18"/>
                <w:szCs w:val="21"/>
              </w:rPr>
            </w:pPr>
            <w:r w:rsidRPr="00EF5D2F">
              <w:rPr>
                <w:b/>
                <w:bCs/>
                <w:sz w:val="18"/>
                <w:szCs w:val="21"/>
              </w:rPr>
              <w:t xml:space="preserve">№ </w:t>
            </w:r>
            <w:proofErr w:type="spellStart"/>
            <w:r w:rsidRPr="00EF5D2F">
              <w:rPr>
                <w:b/>
                <w:bCs/>
                <w:sz w:val="18"/>
                <w:szCs w:val="21"/>
              </w:rPr>
              <w:t>пп</w:t>
            </w:r>
            <w:proofErr w:type="spellEnd"/>
          </w:p>
        </w:tc>
        <w:tc>
          <w:tcPr>
            <w:tcW w:w="2564" w:type="dxa"/>
          </w:tcPr>
          <w:p w:rsidR="004C7DA6" w:rsidRPr="00EF5D2F" w:rsidRDefault="004C7DA6" w:rsidP="00051FD9">
            <w:pPr>
              <w:rPr>
                <w:b/>
                <w:bCs/>
                <w:sz w:val="18"/>
                <w:szCs w:val="21"/>
              </w:rPr>
            </w:pPr>
            <w:r w:rsidRPr="00EF5D2F">
              <w:rPr>
                <w:b/>
                <w:bCs/>
                <w:sz w:val="18"/>
                <w:szCs w:val="21"/>
              </w:rPr>
              <w:t>Наименование показателя</w:t>
            </w:r>
          </w:p>
        </w:tc>
        <w:tc>
          <w:tcPr>
            <w:tcW w:w="1807" w:type="dxa"/>
          </w:tcPr>
          <w:p w:rsidR="004C7DA6" w:rsidRPr="00EF5D2F" w:rsidRDefault="004C7DA6" w:rsidP="00051FD9">
            <w:pPr>
              <w:rPr>
                <w:b/>
                <w:bCs/>
                <w:sz w:val="18"/>
                <w:szCs w:val="21"/>
              </w:rPr>
            </w:pPr>
            <w:r w:rsidRPr="00EF5D2F">
              <w:rPr>
                <w:b/>
                <w:bCs/>
                <w:sz w:val="18"/>
                <w:szCs w:val="21"/>
              </w:rPr>
              <w:t>Формула расчета</w:t>
            </w:r>
          </w:p>
        </w:tc>
        <w:tc>
          <w:tcPr>
            <w:tcW w:w="1706" w:type="dxa"/>
          </w:tcPr>
          <w:p w:rsidR="004C7DA6" w:rsidRPr="00EF5D2F" w:rsidRDefault="004C7DA6" w:rsidP="00051FD9">
            <w:pPr>
              <w:jc w:val="center"/>
              <w:rPr>
                <w:b/>
                <w:bCs/>
                <w:sz w:val="18"/>
                <w:szCs w:val="21"/>
              </w:rPr>
            </w:pPr>
            <w:r w:rsidRPr="00EF5D2F">
              <w:rPr>
                <w:b/>
                <w:bCs/>
                <w:sz w:val="18"/>
                <w:szCs w:val="21"/>
              </w:rPr>
              <w:t>Комментарии (интерпретация значений)</w:t>
            </w:r>
          </w:p>
        </w:tc>
        <w:tc>
          <w:tcPr>
            <w:tcW w:w="1176" w:type="dxa"/>
          </w:tcPr>
          <w:p w:rsidR="004C7DA6" w:rsidRPr="00EF5D2F" w:rsidRDefault="004C7DA6" w:rsidP="00051FD9">
            <w:pPr>
              <w:jc w:val="center"/>
              <w:rPr>
                <w:b/>
                <w:bCs/>
                <w:sz w:val="18"/>
                <w:szCs w:val="21"/>
              </w:rPr>
            </w:pPr>
            <w:r w:rsidRPr="00EF5D2F">
              <w:rPr>
                <w:b/>
                <w:bCs/>
                <w:sz w:val="18"/>
                <w:szCs w:val="21"/>
              </w:rPr>
              <w:t>Базовый показатель,</w:t>
            </w:r>
          </w:p>
          <w:p w:rsidR="004C7DA6" w:rsidRPr="00EF5D2F" w:rsidRDefault="004C7DA6" w:rsidP="00051FD9">
            <w:pPr>
              <w:jc w:val="center"/>
              <w:rPr>
                <w:b/>
                <w:bCs/>
                <w:sz w:val="18"/>
                <w:szCs w:val="21"/>
              </w:rPr>
            </w:pPr>
            <w:r w:rsidRPr="00EF5D2F">
              <w:rPr>
                <w:b/>
                <w:bCs/>
                <w:sz w:val="18"/>
                <w:szCs w:val="21"/>
              </w:rPr>
              <w:t xml:space="preserve"> %</w:t>
            </w:r>
          </w:p>
        </w:tc>
        <w:tc>
          <w:tcPr>
            <w:tcW w:w="1911" w:type="dxa"/>
          </w:tcPr>
          <w:p w:rsidR="004C7DA6" w:rsidRPr="00EF5D2F" w:rsidRDefault="004C7DA6" w:rsidP="00051FD9">
            <w:pPr>
              <w:rPr>
                <w:b/>
                <w:bCs/>
                <w:sz w:val="18"/>
                <w:szCs w:val="21"/>
              </w:rPr>
            </w:pPr>
            <w:r w:rsidRPr="00EF5D2F">
              <w:rPr>
                <w:b/>
                <w:bCs/>
                <w:sz w:val="18"/>
                <w:szCs w:val="21"/>
              </w:rPr>
              <w:t>Прогнозный показатель, %</w:t>
            </w:r>
          </w:p>
        </w:tc>
      </w:tr>
      <w:tr w:rsidR="004C7DA6" w:rsidRPr="00410672" w:rsidTr="00051FD9">
        <w:tc>
          <w:tcPr>
            <w:tcW w:w="441" w:type="dxa"/>
          </w:tcPr>
          <w:p w:rsidR="004C7DA6" w:rsidRPr="00EF5D2F" w:rsidRDefault="004C7DA6" w:rsidP="00051FD9">
            <w:pPr>
              <w:jc w:val="both"/>
              <w:rPr>
                <w:bCs/>
                <w:sz w:val="18"/>
                <w:szCs w:val="21"/>
              </w:rPr>
            </w:pPr>
            <w:r w:rsidRPr="00EF5D2F">
              <w:rPr>
                <w:bCs/>
                <w:sz w:val="18"/>
                <w:szCs w:val="21"/>
              </w:rPr>
              <w:t>1.1</w:t>
            </w:r>
          </w:p>
        </w:tc>
        <w:tc>
          <w:tcPr>
            <w:tcW w:w="2564" w:type="dxa"/>
          </w:tcPr>
          <w:p w:rsidR="004C7DA6" w:rsidRPr="00EF5D2F" w:rsidRDefault="004C7DA6" w:rsidP="00051FD9">
            <w:pPr>
              <w:jc w:val="both"/>
              <w:rPr>
                <w:b/>
                <w:bCs/>
                <w:sz w:val="18"/>
                <w:szCs w:val="21"/>
              </w:rPr>
            </w:pPr>
            <w:r w:rsidRPr="00410672">
              <w:t xml:space="preserve">Процент устраненных нарушений из числа выявленных нарушений обязательных требований законодательства </w:t>
            </w:r>
          </w:p>
        </w:tc>
        <w:tc>
          <w:tcPr>
            <w:tcW w:w="1807" w:type="dxa"/>
          </w:tcPr>
          <w:p w:rsidR="004C7DA6" w:rsidRPr="00EF5D2F" w:rsidRDefault="004C7DA6" w:rsidP="00051FD9">
            <w:pPr>
              <w:jc w:val="both"/>
              <w:rPr>
                <w:sz w:val="20"/>
              </w:rPr>
            </w:pPr>
            <w:r w:rsidRPr="00EF5D2F">
              <w:rPr>
                <w:sz w:val="20"/>
              </w:rPr>
              <w:t>КП%=(В/А</w:t>
            </w:r>
            <w:proofErr w:type="gramStart"/>
            <w:r w:rsidRPr="00EF5D2F">
              <w:rPr>
                <w:sz w:val="20"/>
              </w:rPr>
              <w:t>)х</w:t>
            </w:r>
            <w:proofErr w:type="gramEnd"/>
            <w:r w:rsidRPr="00EF5D2F">
              <w:rPr>
                <w:sz w:val="20"/>
              </w:rPr>
              <w:t>100%</w:t>
            </w:r>
          </w:p>
          <w:p w:rsidR="004C7DA6" w:rsidRPr="00EF5D2F" w:rsidRDefault="004C7DA6" w:rsidP="00051FD9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1706" w:type="dxa"/>
          </w:tcPr>
          <w:p w:rsidR="004C7DA6" w:rsidRPr="00EF5D2F" w:rsidRDefault="004C7DA6" w:rsidP="00051FD9">
            <w:pPr>
              <w:jc w:val="both"/>
              <w:rPr>
                <w:sz w:val="20"/>
              </w:rPr>
            </w:pPr>
            <w:r w:rsidRPr="00EF5D2F">
              <w:rPr>
                <w:sz w:val="20"/>
              </w:rPr>
              <w:t>КП - ключевой показатель</w:t>
            </w:r>
          </w:p>
          <w:p w:rsidR="004C7DA6" w:rsidRPr="00EF5D2F" w:rsidRDefault="004C7DA6" w:rsidP="00051FD9">
            <w:pPr>
              <w:jc w:val="both"/>
              <w:rPr>
                <w:sz w:val="20"/>
              </w:rPr>
            </w:pPr>
            <w:r w:rsidRPr="00EF5D2F">
              <w:rPr>
                <w:sz w:val="20"/>
              </w:rPr>
              <w:t>A - общее количество выявленных нарушений обязательных требований законодательства в отчетном году;</w:t>
            </w:r>
          </w:p>
          <w:p w:rsidR="004C7DA6" w:rsidRPr="00EF5D2F" w:rsidRDefault="004C7DA6" w:rsidP="00051FD9">
            <w:pPr>
              <w:jc w:val="both"/>
              <w:rPr>
                <w:sz w:val="20"/>
              </w:rPr>
            </w:pPr>
            <w:r w:rsidRPr="00EF5D2F">
              <w:rPr>
                <w:sz w:val="20"/>
              </w:rPr>
              <w:t>B - общее количество устраненных нарушений обязательных требований законодательства в отчетном году</w:t>
            </w:r>
          </w:p>
          <w:p w:rsidR="004C7DA6" w:rsidRPr="00EF5D2F" w:rsidRDefault="004C7DA6" w:rsidP="00051FD9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1176" w:type="dxa"/>
          </w:tcPr>
          <w:p w:rsidR="004C7DA6" w:rsidRPr="00EF5D2F" w:rsidRDefault="004C7DA6" w:rsidP="00051FD9">
            <w:pPr>
              <w:jc w:val="both"/>
              <w:rPr>
                <w:b/>
                <w:bCs/>
                <w:sz w:val="20"/>
              </w:rPr>
            </w:pPr>
            <w:r w:rsidRPr="00EF5D2F">
              <w:rPr>
                <w:sz w:val="20"/>
              </w:rPr>
              <w:t>20</w:t>
            </w:r>
          </w:p>
        </w:tc>
        <w:tc>
          <w:tcPr>
            <w:tcW w:w="1911" w:type="dxa"/>
          </w:tcPr>
          <w:p w:rsidR="004C7DA6" w:rsidRPr="00EF5D2F" w:rsidRDefault="004C7DA6" w:rsidP="00051FD9">
            <w:pPr>
              <w:jc w:val="both"/>
              <w:rPr>
                <w:sz w:val="20"/>
              </w:rPr>
            </w:pPr>
            <w:r w:rsidRPr="00EF5D2F">
              <w:rPr>
                <w:sz w:val="20"/>
              </w:rPr>
              <w:t>ПКП = КП</w:t>
            </w:r>
            <w:proofErr w:type="gramStart"/>
            <w:r w:rsidRPr="00EF5D2F">
              <w:rPr>
                <w:sz w:val="20"/>
              </w:rPr>
              <w:t>N</w:t>
            </w:r>
            <w:proofErr w:type="gramEnd"/>
            <w:r w:rsidRPr="00EF5D2F">
              <w:rPr>
                <w:sz w:val="20"/>
              </w:rPr>
              <w:t xml:space="preserve"> + 1%,</w:t>
            </w:r>
          </w:p>
          <w:p w:rsidR="004C7DA6" w:rsidRPr="00EF5D2F" w:rsidRDefault="004C7DA6" w:rsidP="00051FD9">
            <w:pPr>
              <w:jc w:val="both"/>
              <w:rPr>
                <w:sz w:val="20"/>
              </w:rPr>
            </w:pPr>
          </w:p>
          <w:p w:rsidR="004C7DA6" w:rsidRPr="00EF5D2F" w:rsidRDefault="004C7DA6" w:rsidP="00051FD9">
            <w:pPr>
              <w:jc w:val="both"/>
              <w:rPr>
                <w:sz w:val="20"/>
              </w:rPr>
            </w:pPr>
            <w:r w:rsidRPr="00EF5D2F">
              <w:rPr>
                <w:sz w:val="20"/>
              </w:rPr>
              <w:t>где:</w:t>
            </w:r>
          </w:p>
          <w:p w:rsidR="004C7DA6" w:rsidRPr="00EF5D2F" w:rsidRDefault="004C7DA6" w:rsidP="00051FD9">
            <w:pPr>
              <w:jc w:val="both"/>
              <w:rPr>
                <w:sz w:val="20"/>
              </w:rPr>
            </w:pPr>
            <w:r w:rsidRPr="00EF5D2F">
              <w:rPr>
                <w:sz w:val="20"/>
              </w:rPr>
              <w:t>ПКП - целевое значение прогнозного ключевого показателя на расчетный год;</w:t>
            </w:r>
          </w:p>
          <w:p w:rsidR="004C7DA6" w:rsidRPr="00EF5D2F" w:rsidRDefault="004C7DA6" w:rsidP="00051FD9">
            <w:pPr>
              <w:jc w:val="both"/>
              <w:rPr>
                <w:sz w:val="20"/>
              </w:rPr>
            </w:pPr>
            <w:r w:rsidRPr="00EF5D2F">
              <w:rPr>
                <w:sz w:val="20"/>
              </w:rPr>
              <w:t>КП</w:t>
            </w:r>
            <w:proofErr w:type="gramStart"/>
            <w:r w:rsidRPr="00EF5D2F">
              <w:rPr>
                <w:sz w:val="20"/>
              </w:rPr>
              <w:t>N</w:t>
            </w:r>
            <w:proofErr w:type="gramEnd"/>
            <w:r w:rsidRPr="00EF5D2F">
              <w:rPr>
                <w:sz w:val="20"/>
              </w:rPr>
              <w:t xml:space="preserve"> - целевое значение ключевого показателя за предшествующий год.</w:t>
            </w:r>
          </w:p>
          <w:p w:rsidR="004C7DA6" w:rsidRPr="00EF5D2F" w:rsidRDefault="004C7DA6" w:rsidP="00051FD9">
            <w:pPr>
              <w:jc w:val="both"/>
              <w:rPr>
                <w:b/>
                <w:bCs/>
                <w:sz w:val="20"/>
              </w:rPr>
            </w:pPr>
          </w:p>
        </w:tc>
      </w:tr>
    </w:tbl>
    <w:p w:rsidR="004C7DA6" w:rsidRPr="00410672" w:rsidRDefault="004C7DA6" w:rsidP="004C7DA6">
      <w:pPr>
        <w:ind w:left="709"/>
        <w:jc w:val="both"/>
      </w:pPr>
    </w:p>
    <w:p w:rsidR="004C7DA6" w:rsidRPr="00410672" w:rsidRDefault="004C7DA6" w:rsidP="004C7DA6">
      <w:pPr>
        <w:pStyle w:val="aff3"/>
        <w:numPr>
          <w:ilvl w:val="0"/>
          <w:numId w:val="6"/>
        </w:numPr>
        <w:spacing w:after="200" w:line="276" w:lineRule="auto"/>
        <w:ind w:left="284"/>
        <w:jc w:val="both"/>
        <w:rPr>
          <w:b/>
        </w:rPr>
      </w:pPr>
      <w:r w:rsidRPr="00410672">
        <w:rPr>
          <w:b/>
          <w:bCs/>
          <w:sz w:val="21"/>
          <w:szCs w:val="21"/>
        </w:rPr>
        <w:t>Индикативные показатели, характеризующие параметры проведенных мероприятий</w:t>
      </w:r>
    </w:p>
    <w:p w:rsidR="004C7DA6" w:rsidRDefault="004C7DA6" w:rsidP="004C7DA6">
      <w:pPr>
        <w:pStyle w:val="aff6"/>
        <w:spacing w:before="0" w:beforeAutospacing="0" w:after="0" w:afterAutospacing="0" w:line="206" w:lineRule="atLeast"/>
        <w:ind w:firstLine="387"/>
        <w:jc w:val="both"/>
      </w:pPr>
      <w:r>
        <w:t>1. Количество внеплановых контрольных мероприятий, проведенных за отчетный период при взаимодействии с контролируемым лицом.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 xml:space="preserve">2. Количество внеплановых контрольных мероприятий, проведенных за отчетный период на основании выявления соответствия объекта контроля параметрам, утвержденным </w:t>
      </w:r>
      <w:r w:rsidRPr="00785FD1">
        <w:t>индикаторами</w:t>
      </w:r>
      <w:r>
        <w:t xml:space="preserve"> риска нарушения обязательных требований, или отклонения объекта контроля от таких параметров.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3. Общее количество контрольных мероприятий без взаимодействия с контролируемым лицом, проведенных за отчетный период.</w:t>
      </w:r>
    </w:p>
    <w:p w:rsidR="004C7DA6" w:rsidRPr="00B12C4E" w:rsidRDefault="004C7DA6" w:rsidP="004C7DA6">
      <w:pPr>
        <w:pStyle w:val="aff6"/>
        <w:spacing w:before="120" w:beforeAutospacing="0" w:after="0" w:afterAutospacing="0" w:line="206" w:lineRule="atLeast"/>
        <w:ind w:firstLine="386"/>
        <w:jc w:val="both"/>
      </w:pPr>
      <w:r w:rsidRPr="00B12C4E">
        <w:t>4. Количество инспекционных визитов, проведенных за отчетный период.</w:t>
      </w:r>
    </w:p>
    <w:p w:rsidR="004C7DA6" w:rsidRPr="00B12C4E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 w:rsidRPr="00B12C4E">
        <w:lastRenderedPageBreak/>
        <w:t>5. Количество рейдовых осмотров, проведенных за отчетный период.</w:t>
      </w:r>
    </w:p>
    <w:p w:rsidR="004C7DA6" w:rsidRPr="00B12C4E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 w:rsidRPr="00B12C4E">
        <w:t>6. Количество документарных проверок, проведенных за отчетный период.</w:t>
      </w:r>
    </w:p>
    <w:p w:rsidR="004C7DA6" w:rsidRPr="00B12C4E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 w:rsidRPr="00B12C4E">
        <w:t>7. Количество выездных проверок, проведенных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6"/>
        <w:jc w:val="both"/>
      </w:pPr>
      <w:r w:rsidRPr="00B12C4E">
        <w:t>8. Количество контрольных мероприятий, проведенных с использованием средств дистанционного взаимодействия,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9. Количество профилактических визитов, проведенных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10. Количество предостережений о недопустимости нарушения обязательных требований, объявленных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11. Количество контрольных мероприятий, по результатам которых выявлены нарушения обязательных требований,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12. Количество контрольных мероприятий, по итогам которых возбуждены дела об административных правонарушениях,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13. Сумма административных штрафов, наложенных в результате рассмотрения дел об административных правонарушениях, возбужденных в результате проведения контрольных мероприятий, за отчетный период.</w:t>
      </w:r>
    </w:p>
    <w:p w:rsidR="004C7DA6" w:rsidRPr="00B12C4E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 w:rsidRPr="00B12C4E">
        <w:t>14. Количество направленных в органы прокуратуры заявлений о согласовании проведения контрольных мероприятий, за отчетный период.</w:t>
      </w:r>
    </w:p>
    <w:p w:rsidR="004C7DA6" w:rsidRPr="00B12C4E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 w:rsidRPr="00B12C4E">
        <w:t>15.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 их проведения,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 w:rsidRPr="00B12C4E">
        <w:t>16. Общее количество учтенных объектов контроля на конец отчетного периода.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6"/>
        <w:jc w:val="both"/>
      </w:pPr>
      <w:r>
        <w:t>17. Количество учтенных объектов контроля, отнесенных к категориям риска, по каждой из категорий риска, на конец отчетного периода.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18. Количество объектов контроля, в отношении которых проведены контрольные мероприятия,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19. Количество контрольных мероприятий, по итогам которых выданы предписания,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20. Общее количество жалоб, поданных контролируемыми лицами в досудебном порядке,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21. Количество жалоб, поданных контролируемыми лицами в досудебном порядке, в отношении которых контрольным органом был нарушен срок рассмотрения,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 xml:space="preserve">22. Количество жалоб, поданных контролируемыми лицами в досудебном порядке, по </w:t>
      </w:r>
      <w:proofErr w:type="gramStart"/>
      <w:r>
        <w:t>итогам</w:t>
      </w:r>
      <w:proofErr w:type="gramEnd"/>
      <w: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(бездействия) должностных лиц контрольного органа, осуществляющих муниципальный контроль в сфере благоустройства, недействительными, за отчетный период.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23. Количество исковых заявлений об оспаривании решений, действий (бездействия) должностных лиц контрольного органа, осуществляющих муниципальный контроль в сфере благоустройства, направленных контролируемыми лицами в суд, за отчетный период</w:t>
      </w:r>
    </w:p>
    <w:p w:rsidR="004C7DA6" w:rsidRDefault="004C7DA6" w:rsidP="004C7DA6">
      <w:pPr>
        <w:pStyle w:val="aff6"/>
        <w:spacing w:before="120" w:beforeAutospacing="0" w:after="0" w:afterAutospacing="0" w:line="206" w:lineRule="atLeast"/>
        <w:ind w:firstLine="387"/>
        <w:jc w:val="both"/>
      </w:pPr>
      <w:r>
        <w:t>24. Количество контрольных мероприятий, проведенных с грубым нарушением требований к организации и осуществлению муниципального контроля</w:t>
      </w:r>
      <w:r w:rsidRPr="00EF5D2F">
        <w:t xml:space="preserve"> </w:t>
      </w:r>
      <w:r>
        <w:t>в сфере благоустройства, результаты которых были признаны недействительными и (или) отменены, за отчетный период.</w:t>
      </w:r>
    </w:p>
    <w:p w:rsidR="00166369" w:rsidRPr="00166369" w:rsidRDefault="00166369" w:rsidP="00166369"/>
    <w:sectPr w:rsidR="00166369" w:rsidRPr="00166369" w:rsidSect="00D56C99">
      <w:headerReference w:type="even" r:id="rId14"/>
      <w:headerReference w:type="default" r:id="rId15"/>
      <w:pgSz w:w="11906" w:h="16838"/>
      <w:pgMar w:top="426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3A6" w:rsidRDefault="00F973A6" w:rsidP="00D03C14">
      <w:r>
        <w:separator/>
      </w:r>
    </w:p>
  </w:endnote>
  <w:endnote w:type="continuationSeparator" w:id="0">
    <w:p w:rsidR="00F973A6" w:rsidRDefault="00F973A6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3A6" w:rsidRDefault="00F973A6" w:rsidP="00D03C14">
      <w:r>
        <w:separator/>
      </w:r>
    </w:p>
  </w:footnote>
  <w:footnote w:type="continuationSeparator" w:id="0">
    <w:p w:rsidR="00F973A6" w:rsidRDefault="00F973A6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F25" w:rsidRDefault="007B3C5B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F973A6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F25" w:rsidRDefault="007B3C5B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5F6A33">
      <w:rPr>
        <w:rStyle w:val="afb"/>
        <w:noProof/>
      </w:rPr>
      <w:t>2</w:t>
    </w:r>
    <w:r>
      <w:rPr>
        <w:rStyle w:val="afb"/>
      </w:rPr>
      <w:fldChar w:fldCharType="end"/>
    </w:r>
  </w:p>
  <w:p w:rsidR="00E90F25" w:rsidRDefault="00F973A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75F15C2"/>
    <w:multiLevelType w:val="multilevel"/>
    <w:tmpl w:val="D91809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">
    <w:nsid w:val="334F2D8E"/>
    <w:multiLevelType w:val="hybridMultilevel"/>
    <w:tmpl w:val="22E85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1044E"/>
    <w:multiLevelType w:val="hybridMultilevel"/>
    <w:tmpl w:val="A16A0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92071"/>
    <w:multiLevelType w:val="hybridMultilevel"/>
    <w:tmpl w:val="47701272"/>
    <w:lvl w:ilvl="0" w:tplc="BA969EDE">
      <w:start w:val="4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A70189"/>
    <w:multiLevelType w:val="hybridMultilevel"/>
    <w:tmpl w:val="20025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64FBA"/>
    <w:rsid w:val="000D12EE"/>
    <w:rsid w:val="00166369"/>
    <w:rsid w:val="001E627E"/>
    <w:rsid w:val="002F753A"/>
    <w:rsid w:val="00344A4E"/>
    <w:rsid w:val="003C0DC0"/>
    <w:rsid w:val="00402507"/>
    <w:rsid w:val="004C7DA6"/>
    <w:rsid w:val="005A11CB"/>
    <w:rsid w:val="005D7103"/>
    <w:rsid w:val="005F6A33"/>
    <w:rsid w:val="007100F8"/>
    <w:rsid w:val="00766449"/>
    <w:rsid w:val="007B3C5B"/>
    <w:rsid w:val="008629D3"/>
    <w:rsid w:val="008C4DB3"/>
    <w:rsid w:val="0093311D"/>
    <w:rsid w:val="00933CD2"/>
    <w:rsid w:val="00935631"/>
    <w:rsid w:val="00967CC8"/>
    <w:rsid w:val="00985FE5"/>
    <w:rsid w:val="009D07EB"/>
    <w:rsid w:val="009E6893"/>
    <w:rsid w:val="00AA2757"/>
    <w:rsid w:val="00B40CD0"/>
    <w:rsid w:val="00B71AD6"/>
    <w:rsid w:val="00BB2646"/>
    <w:rsid w:val="00BE3005"/>
    <w:rsid w:val="00C05E7A"/>
    <w:rsid w:val="00CB4AAE"/>
    <w:rsid w:val="00CE44FA"/>
    <w:rsid w:val="00D03C14"/>
    <w:rsid w:val="00D36EE6"/>
    <w:rsid w:val="00D37E43"/>
    <w:rsid w:val="00D54DC8"/>
    <w:rsid w:val="00D56C99"/>
    <w:rsid w:val="00DE1DC0"/>
    <w:rsid w:val="00DF0D97"/>
    <w:rsid w:val="00E06A4B"/>
    <w:rsid w:val="00E2316B"/>
    <w:rsid w:val="00E861BA"/>
    <w:rsid w:val="00EF28DD"/>
    <w:rsid w:val="00F271D6"/>
    <w:rsid w:val="00F73590"/>
    <w:rsid w:val="00F973A6"/>
    <w:rsid w:val="00FB7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styleId="aff3">
    <w:name w:val="List Paragraph"/>
    <w:basedOn w:val="a"/>
    <w:link w:val="aff4"/>
    <w:qFormat/>
    <w:rsid w:val="003C0DC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ff5">
    <w:name w:val="Title"/>
    <w:basedOn w:val="a"/>
    <w:link w:val="17"/>
    <w:qFormat/>
    <w:rsid w:val="003C0DC0"/>
    <w:pPr>
      <w:jc w:val="center"/>
    </w:pPr>
    <w:rPr>
      <w:b/>
    </w:rPr>
  </w:style>
  <w:style w:type="character" w:customStyle="1" w:styleId="17">
    <w:name w:val="Название Знак1"/>
    <w:basedOn w:val="a1"/>
    <w:link w:val="aff5"/>
    <w:rsid w:val="003C0DC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bumpedfont15">
    <w:name w:val="bumpedfont15"/>
    <w:basedOn w:val="a1"/>
    <w:rsid w:val="00BB2646"/>
  </w:style>
  <w:style w:type="paragraph" w:customStyle="1" w:styleId="s150">
    <w:name w:val="s15"/>
    <w:basedOn w:val="a"/>
    <w:rsid w:val="00BB2646"/>
    <w:pPr>
      <w:spacing w:before="100" w:beforeAutospacing="1" w:after="100" w:afterAutospacing="1"/>
    </w:pPr>
    <w:rPr>
      <w:rFonts w:eastAsia="Calibri"/>
    </w:rPr>
  </w:style>
  <w:style w:type="character" w:customStyle="1" w:styleId="aff4">
    <w:name w:val="Абзац списка Знак"/>
    <w:link w:val="aff3"/>
    <w:locked/>
    <w:rsid w:val="00BB2646"/>
    <w:rPr>
      <w:rFonts w:ascii="Times New Roman" w:hAnsi="Times New Roman"/>
      <w:sz w:val="24"/>
    </w:rPr>
  </w:style>
  <w:style w:type="character" w:customStyle="1" w:styleId="ConsPlusNormal1">
    <w:name w:val="ConsPlusNormal1"/>
    <w:link w:val="ConsPlusNormal"/>
    <w:locked/>
    <w:rsid w:val="00BB2646"/>
    <w:rPr>
      <w:rFonts w:ascii="Arial" w:eastAsia="Times New Roman" w:hAnsi="Arial" w:cs="Arial"/>
      <w:sz w:val="20"/>
      <w:szCs w:val="20"/>
      <w:lang w:eastAsia="zh-CN"/>
    </w:rPr>
  </w:style>
  <w:style w:type="paragraph" w:styleId="31">
    <w:name w:val="Body Text Indent 3"/>
    <w:basedOn w:val="a"/>
    <w:link w:val="32"/>
    <w:uiPriority w:val="99"/>
    <w:semiHidden/>
    <w:unhideWhenUsed/>
    <w:rsid w:val="00BB264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B26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32">
    <w:name w:val="s32"/>
    <w:basedOn w:val="a"/>
    <w:rsid w:val="00BB2646"/>
    <w:pPr>
      <w:spacing w:before="100" w:beforeAutospacing="1" w:after="100" w:afterAutospacing="1"/>
    </w:pPr>
    <w:rPr>
      <w:rFonts w:eastAsia="Calibri"/>
    </w:rPr>
  </w:style>
  <w:style w:type="paragraph" w:styleId="aff6">
    <w:name w:val="Normal (Web)"/>
    <w:basedOn w:val="a"/>
    <w:uiPriority w:val="99"/>
    <w:unhideWhenUsed/>
    <w:rsid w:val="00BB2646"/>
    <w:pPr>
      <w:spacing w:before="100" w:beforeAutospacing="1" w:after="100" w:afterAutospacing="1"/>
    </w:pPr>
  </w:style>
  <w:style w:type="paragraph" w:customStyle="1" w:styleId="s26">
    <w:name w:val="s26"/>
    <w:basedOn w:val="a"/>
    <w:rsid w:val="00985FE5"/>
    <w:pPr>
      <w:spacing w:before="100" w:beforeAutospacing="1" w:after="100" w:afterAutospacing="1"/>
    </w:pPr>
    <w:rPr>
      <w:rFonts w:eastAsia="Calibri"/>
    </w:rPr>
  </w:style>
  <w:style w:type="paragraph" w:customStyle="1" w:styleId="s4">
    <w:name w:val="s4"/>
    <w:basedOn w:val="a"/>
    <w:rsid w:val="00E861BA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styleId="aff3">
    <w:name w:val="List Paragraph"/>
    <w:basedOn w:val="a"/>
    <w:link w:val="aff4"/>
    <w:qFormat/>
    <w:rsid w:val="003C0DC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ff5">
    <w:name w:val="Title"/>
    <w:basedOn w:val="a"/>
    <w:link w:val="17"/>
    <w:qFormat/>
    <w:rsid w:val="003C0DC0"/>
    <w:pPr>
      <w:jc w:val="center"/>
    </w:pPr>
    <w:rPr>
      <w:b/>
    </w:rPr>
  </w:style>
  <w:style w:type="character" w:customStyle="1" w:styleId="17">
    <w:name w:val="Название Знак1"/>
    <w:basedOn w:val="a1"/>
    <w:link w:val="aff5"/>
    <w:rsid w:val="003C0DC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bumpedfont15">
    <w:name w:val="bumpedfont15"/>
    <w:basedOn w:val="a1"/>
    <w:rsid w:val="00BB2646"/>
  </w:style>
  <w:style w:type="paragraph" w:customStyle="1" w:styleId="s150">
    <w:name w:val="s15"/>
    <w:basedOn w:val="a"/>
    <w:rsid w:val="00BB2646"/>
    <w:pPr>
      <w:spacing w:before="100" w:beforeAutospacing="1" w:after="100" w:afterAutospacing="1"/>
    </w:pPr>
    <w:rPr>
      <w:rFonts w:eastAsia="Calibri"/>
    </w:rPr>
  </w:style>
  <w:style w:type="character" w:customStyle="1" w:styleId="aff4">
    <w:name w:val="Абзац списка Знак"/>
    <w:link w:val="aff3"/>
    <w:locked/>
    <w:rsid w:val="00BB2646"/>
    <w:rPr>
      <w:rFonts w:ascii="Times New Roman" w:hAnsi="Times New Roman"/>
      <w:sz w:val="24"/>
    </w:rPr>
  </w:style>
  <w:style w:type="character" w:customStyle="1" w:styleId="ConsPlusNormal1">
    <w:name w:val="ConsPlusNormal1"/>
    <w:link w:val="ConsPlusNormal"/>
    <w:locked/>
    <w:rsid w:val="00BB2646"/>
    <w:rPr>
      <w:rFonts w:ascii="Arial" w:eastAsia="Times New Roman" w:hAnsi="Arial" w:cs="Arial"/>
      <w:sz w:val="20"/>
      <w:szCs w:val="20"/>
      <w:lang w:eastAsia="zh-CN"/>
    </w:rPr>
  </w:style>
  <w:style w:type="paragraph" w:styleId="31">
    <w:name w:val="Body Text Indent 3"/>
    <w:basedOn w:val="a"/>
    <w:link w:val="32"/>
    <w:uiPriority w:val="99"/>
    <w:semiHidden/>
    <w:unhideWhenUsed/>
    <w:rsid w:val="00BB264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B26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32">
    <w:name w:val="s32"/>
    <w:basedOn w:val="a"/>
    <w:rsid w:val="00BB2646"/>
    <w:pPr>
      <w:spacing w:before="100" w:beforeAutospacing="1" w:after="100" w:afterAutospacing="1"/>
    </w:pPr>
    <w:rPr>
      <w:rFonts w:eastAsia="Calibri"/>
    </w:rPr>
  </w:style>
  <w:style w:type="paragraph" w:styleId="aff6">
    <w:name w:val="Normal (Web)"/>
    <w:basedOn w:val="a"/>
    <w:uiPriority w:val="99"/>
    <w:unhideWhenUsed/>
    <w:rsid w:val="00BB2646"/>
    <w:pPr>
      <w:spacing w:before="100" w:beforeAutospacing="1" w:after="100" w:afterAutospacing="1"/>
    </w:pPr>
  </w:style>
  <w:style w:type="paragraph" w:customStyle="1" w:styleId="s26">
    <w:name w:val="s26"/>
    <w:basedOn w:val="a"/>
    <w:rsid w:val="00985FE5"/>
    <w:pPr>
      <w:spacing w:before="100" w:beforeAutospacing="1" w:after="100" w:afterAutospacing="1"/>
    </w:pPr>
    <w:rPr>
      <w:rFonts w:eastAsia="Calibri"/>
    </w:rPr>
  </w:style>
  <w:style w:type="paragraph" w:customStyle="1" w:styleId="s4">
    <w:name w:val="s4"/>
    <w:basedOn w:val="a"/>
    <w:rsid w:val="00E861BA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izino.inf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bor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9A289-C500-4525-BCD1-E94F5A30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5964</Words>
  <Characters>33996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</cp:lastModifiedBy>
  <cp:revision>2</cp:revision>
  <cp:lastPrinted>2025-03-31T15:42:00Z</cp:lastPrinted>
  <dcterms:created xsi:type="dcterms:W3CDTF">2025-04-14T09:35:00Z</dcterms:created>
  <dcterms:modified xsi:type="dcterms:W3CDTF">2025-04-14T09:35:00Z</dcterms:modified>
</cp:coreProperties>
</file>